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82E0" w14:textId="77777777" w:rsidR="00124970" w:rsidRDefault="00BA219F" w:rsidP="00BD15AA">
      <w:pPr>
        <w:spacing w:line="480" w:lineRule="auto"/>
        <w:jc w:val="both"/>
        <w:rPr>
          <w:rFonts w:ascii="Arial" w:hAnsi="Arial" w:cs="Arial"/>
          <w:color w:val="FF0000"/>
          <w:sz w:val="20"/>
          <w:szCs w:val="20"/>
        </w:rPr>
      </w:pPr>
      <w:r w:rsidRPr="00BA219F">
        <w:rPr>
          <w:rFonts w:ascii="Arial" w:hAnsi="Arial" w:cs="Arial"/>
          <w:noProof/>
          <w:color w:val="FF0000"/>
          <w:sz w:val="20"/>
          <w:szCs w:val="20"/>
        </w:rPr>
        <w:drawing>
          <wp:anchor distT="0" distB="0" distL="114300" distR="114300" simplePos="0" relativeHeight="251659264" behindDoc="1" locked="0" layoutInCell="1" allowOverlap="1" wp14:anchorId="0AF2EC5E" wp14:editId="24627704">
            <wp:simplePos x="0" y="0"/>
            <wp:positionH relativeFrom="column">
              <wp:posOffset>20320</wp:posOffset>
            </wp:positionH>
            <wp:positionV relativeFrom="paragraph">
              <wp:posOffset>-113030</wp:posOffset>
            </wp:positionV>
            <wp:extent cx="1485900" cy="1250950"/>
            <wp:effectExtent l="19050" t="0" r="0" b="0"/>
            <wp:wrapTight wrapText="bothSides">
              <wp:wrapPolygon edited="0">
                <wp:start x="-277" y="0"/>
                <wp:lineTo x="-277" y="21381"/>
                <wp:lineTo x="21600" y="21381"/>
                <wp:lineTo x="21600" y="0"/>
                <wp:lineTo x="-27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250950"/>
                    </a:xfrm>
                    <a:prstGeom prst="rect">
                      <a:avLst/>
                    </a:prstGeom>
                    <a:noFill/>
                    <a:ln>
                      <a:noFill/>
                    </a:ln>
                  </pic:spPr>
                </pic:pic>
              </a:graphicData>
            </a:graphic>
          </wp:anchor>
        </w:drawing>
      </w:r>
    </w:p>
    <w:p w14:paraId="23F5B507" w14:textId="77777777" w:rsidR="00124970" w:rsidRDefault="00124970" w:rsidP="00BD15AA">
      <w:pPr>
        <w:spacing w:line="480" w:lineRule="auto"/>
        <w:jc w:val="both"/>
        <w:rPr>
          <w:rFonts w:ascii="Arial" w:hAnsi="Arial" w:cs="Arial"/>
          <w:color w:val="FF0000"/>
          <w:sz w:val="20"/>
          <w:szCs w:val="20"/>
        </w:rPr>
      </w:pPr>
    </w:p>
    <w:p w14:paraId="242E855E" w14:textId="77777777" w:rsidR="00124970" w:rsidRDefault="00124970" w:rsidP="00BD15AA">
      <w:pPr>
        <w:spacing w:line="480" w:lineRule="auto"/>
        <w:jc w:val="both"/>
        <w:rPr>
          <w:rFonts w:ascii="Arial" w:hAnsi="Arial" w:cs="Arial"/>
          <w:color w:val="FF0000"/>
          <w:sz w:val="20"/>
          <w:szCs w:val="20"/>
        </w:rPr>
      </w:pPr>
    </w:p>
    <w:p w14:paraId="27BF26FD" w14:textId="77777777" w:rsidR="0043040D" w:rsidRPr="00867567" w:rsidRDefault="004F53FE" w:rsidP="00BD15AA">
      <w:pPr>
        <w:spacing w:line="480" w:lineRule="auto"/>
        <w:jc w:val="both"/>
        <w:rPr>
          <w:rFonts w:ascii="Arial" w:hAnsi="Arial" w:cs="Arial"/>
          <w:color w:val="FF0000"/>
          <w:sz w:val="20"/>
          <w:szCs w:val="20"/>
        </w:rPr>
      </w:pPr>
      <w:r w:rsidRPr="00867567">
        <w:rPr>
          <w:rFonts w:ascii="Arial" w:hAnsi="Arial" w:cs="Arial"/>
          <w:color w:val="FF0000"/>
          <w:sz w:val="20"/>
          <w:szCs w:val="20"/>
        </w:rPr>
        <w:t xml:space="preserve">Ejemplo de modelo de proyecto de gestión para una convocatoria de </w:t>
      </w:r>
      <w:r w:rsidR="0043040D" w:rsidRPr="00867567">
        <w:rPr>
          <w:rFonts w:ascii="Arial" w:hAnsi="Arial" w:cs="Arial"/>
          <w:color w:val="FF0000"/>
          <w:sz w:val="20"/>
          <w:szCs w:val="20"/>
        </w:rPr>
        <w:t>Director de Equipo de Atención Primaria del EAP (todo lo que esté escrito con fuente de color rojo ha de ser eliminado ya que son instrucciones para el desarrollo personalizado de cada proyecto)</w:t>
      </w:r>
      <w:r w:rsidR="006B665E" w:rsidRPr="00867567">
        <w:rPr>
          <w:rFonts w:ascii="Arial" w:hAnsi="Arial" w:cs="Arial"/>
          <w:color w:val="FF0000"/>
          <w:sz w:val="20"/>
          <w:szCs w:val="20"/>
        </w:rPr>
        <w:t xml:space="preserve">. La fuente utilizada (Arial 10 y el interlineado 2) no ha de ser modificado ya que así se establece que ha de ser en la convocatoria. </w:t>
      </w:r>
      <w:r w:rsidR="00FA1CE9">
        <w:rPr>
          <w:rFonts w:ascii="Arial" w:hAnsi="Arial" w:cs="Arial"/>
          <w:color w:val="FF0000"/>
          <w:sz w:val="20"/>
          <w:szCs w:val="20"/>
        </w:rPr>
        <w:t xml:space="preserve">La extensión máxima fijada es de 50 páginas. </w:t>
      </w:r>
      <w:r w:rsidR="006B665E" w:rsidRPr="00867567">
        <w:rPr>
          <w:rFonts w:ascii="Arial" w:hAnsi="Arial" w:cs="Arial"/>
          <w:color w:val="FF0000"/>
          <w:sz w:val="20"/>
          <w:szCs w:val="20"/>
        </w:rPr>
        <w:t>Se ha tomado como base la convocatoria del BOPA del 25 de mayo de 2023 para la convocatoria de Director de EAP de Corvera</w:t>
      </w:r>
      <w:r w:rsidR="00F648F3" w:rsidRPr="00867567">
        <w:rPr>
          <w:rFonts w:ascii="Arial" w:hAnsi="Arial" w:cs="Arial"/>
          <w:color w:val="FF0000"/>
          <w:sz w:val="20"/>
          <w:szCs w:val="20"/>
        </w:rPr>
        <w:t>, revisar la convocatoria por si en las sucesivas se establecen otras condiciones de maquetación o incluso se determinan otros campos como obligatorios a incluir en el proyecto.</w:t>
      </w:r>
    </w:p>
    <w:p w14:paraId="6B478875" w14:textId="77777777" w:rsidR="00CB2C85" w:rsidRPr="00867567" w:rsidRDefault="004F53FE" w:rsidP="00BD15AA">
      <w:pPr>
        <w:spacing w:line="480" w:lineRule="auto"/>
        <w:jc w:val="both"/>
        <w:rPr>
          <w:rFonts w:ascii="Arial" w:hAnsi="Arial" w:cs="Arial"/>
          <w:b/>
          <w:caps/>
          <w:sz w:val="32"/>
          <w:szCs w:val="32"/>
        </w:rPr>
      </w:pPr>
      <w:r w:rsidRPr="00867567">
        <w:rPr>
          <w:rFonts w:ascii="Arial" w:hAnsi="Arial" w:cs="Arial"/>
          <w:b/>
          <w:caps/>
          <w:sz w:val="32"/>
          <w:szCs w:val="32"/>
        </w:rPr>
        <w:t>Proyecto de gestión, organización y funcionamiento de la coordinación DEL equipo de atención primaría de (</w:t>
      </w:r>
      <w:r w:rsidRPr="00811204">
        <w:rPr>
          <w:rFonts w:ascii="Arial" w:hAnsi="Arial" w:cs="Arial"/>
          <w:b/>
          <w:caps/>
          <w:color w:val="FF0000"/>
          <w:sz w:val="32"/>
          <w:szCs w:val="32"/>
        </w:rPr>
        <w:t>NOMBRE DEL CS)</w:t>
      </w:r>
    </w:p>
    <w:p w14:paraId="324AD476" w14:textId="77777777" w:rsidR="00867567" w:rsidRPr="008F53E1" w:rsidRDefault="00867567" w:rsidP="00BD15AA">
      <w:pPr>
        <w:spacing w:line="480" w:lineRule="auto"/>
        <w:jc w:val="both"/>
        <w:rPr>
          <w:rFonts w:ascii="Arial" w:hAnsi="Arial" w:cs="Arial"/>
          <w:color w:val="FF0000"/>
          <w:sz w:val="20"/>
          <w:szCs w:val="20"/>
        </w:rPr>
      </w:pPr>
      <w:r w:rsidRPr="008F53E1">
        <w:rPr>
          <w:rFonts w:ascii="Arial" w:hAnsi="Arial" w:cs="Arial"/>
          <w:color w:val="FF0000"/>
          <w:sz w:val="20"/>
          <w:szCs w:val="20"/>
        </w:rPr>
        <w:t>El título del proyecto debería ir en la primera página, en ella ten</w:t>
      </w:r>
      <w:r w:rsidR="00314E5C">
        <w:rPr>
          <w:rFonts w:ascii="Arial" w:hAnsi="Arial" w:cs="Arial"/>
          <w:color w:val="FF0000"/>
          <w:sz w:val="20"/>
          <w:szCs w:val="20"/>
        </w:rPr>
        <w:t>emos</w:t>
      </w:r>
      <w:r w:rsidRPr="008F53E1">
        <w:rPr>
          <w:rFonts w:ascii="Arial" w:hAnsi="Arial" w:cs="Arial"/>
          <w:color w:val="FF0000"/>
          <w:sz w:val="20"/>
          <w:szCs w:val="20"/>
        </w:rPr>
        <w:t xml:space="preserve"> la libertad de dar un tamaño de letra superior y en la parte inferior del mismo</w:t>
      </w:r>
      <w:r w:rsidR="008F53E1" w:rsidRPr="008F53E1">
        <w:rPr>
          <w:rFonts w:ascii="Arial" w:hAnsi="Arial" w:cs="Arial"/>
          <w:color w:val="FF0000"/>
          <w:sz w:val="20"/>
          <w:szCs w:val="20"/>
        </w:rPr>
        <w:t xml:space="preserve"> debería ir el nombre completo del candidato.</w:t>
      </w:r>
      <w:r w:rsidR="00E76EF2">
        <w:rPr>
          <w:rFonts w:ascii="Arial" w:hAnsi="Arial" w:cs="Arial"/>
          <w:color w:val="FF0000"/>
          <w:sz w:val="20"/>
          <w:szCs w:val="20"/>
        </w:rPr>
        <w:t xml:space="preserve"> Cuando se personalice borrar el pie de página y cambiarlo por "Proyecto de gestión, organización y funcionamiento de la coordinación del equipo de Atención Primaria de (nombre de CS)</w:t>
      </w:r>
    </w:p>
    <w:p w14:paraId="7BC57254" w14:textId="77777777" w:rsidR="008F53E1" w:rsidRDefault="008F53E1" w:rsidP="00BD15AA">
      <w:pPr>
        <w:spacing w:line="480" w:lineRule="auto"/>
        <w:jc w:val="both"/>
        <w:rPr>
          <w:rFonts w:ascii="Arial" w:hAnsi="Arial" w:cs="Arial"/>
          <w:sz w:val="20"/>
          <w:szCs w:val="20"/>
        </w:rPr>
      </w:pPr>
    </w:p>
    <w:p w14:paraId="60BFFAF2" w14:textId="77777777" w:rsidR="008F53E1" w:rsidRDefault="008F53E1" w:rsidP="00BD15AA">
      <w:pPr>
        <w:spacing w:line="480" w:lineRule="auto"/>
        <w:jc w:val="both"/>
        <w:rPr>
          <w:rFonts w:ascii="Arial" w:hAnsi="Arial" w:cs="Arial"/>
          <w:sz w:val="20"/>
          <w:szCs w:val="20"/>
        </w:rPr>
      </w:pPr>
    </w:p>
    <w:p w14:paraId="033CDB82" w14:textId="77777777" w:rsidR="008F53E1" w:rsidRDefault="008F53E1" w:rsidP="00BD15AA">
      <w:pPr>
        <w:spacing w:line="480" w:lineRule="auto"/>
        <w:jc w:val="both"/>
        <w:rPr>
          <w:rFonts w:ascii="Arial" w:hAnsi="Arial" w:cs="Arial"/>
          <w:sz w:val="20"/>
          <w:szCs w:val="20"/>
        </w:rPr>
      </w:pPr>
    </w:p>
    <w:p w14:paraId="50BDB35D" w14:textId="77777777" w:rsidR="00C02CCE" w:rsidRDefault="008F53E1" w:rsidP="00BD15AA">
      <w:pPr>
        <w:spacing w:line="480" w:lineRule="auto"/>
        <w:jc w:val="right"/>
        <w:rPr>
          <w:rFonts w:ascii="Arial" w:hAnsi="Arial" w:cs="Arial"/>
          <w:b/>
          <w:color w:val="FF0000"/>
          <w:sz w:val="28"/>
          <w:szCs w:val="28"/>
        </w:rPr>
      </w:pPr>
      <w:r w:rsidRPr="00811204">
        <w:rPr>
          <w:rFonts w:ascii="Arial" w:hAnsi="Arial" w:cs="Arial"/>
          <w:b/>
          <w:color w:val="FF0000"/>
          <w:sz w:val="28"/>
          <w:szCs w:val="28"/>
        </w:rPr>
        <w:t>NOMBRE APELLIDO1 APELLIDO2</w:t>
      </w:r>
    </w:p>
    <w:p w14:paraId="1896C5EA" w14:textId="77777777" w:rsidR="00C02CCE" w:rsidRDefault="00C02CCE">
      <w:pPr>
        <w:rPr>
          <w:rFonts w:ascii="Arial" w:hAnsi="Arial" w:cs="Arial"/>
          <w:b/>
          <w:color w:val="FF0000"/>
          <w:sz w:val="28"/>
          <w:szCs w:val="28"/>
        </w:rPr>
      </w:pPr>
      <w:r>
        <w:rPr>
          <w:rFonts w:ascii="Arial" w:hAnsi="Arial" w:cs="Arial"/>
          <w:b/>
          <w:color w:val="FF0000"/>
          <w:sz w:val="28"/>
          <w:szCs w:val="28"/>
        </w:rPr>
        <w:br w:type="page"/>
      </w:r>
    </w:p>
    <w:p w14:paraId="6B33654B" w14:textId="77777777" w:rsidR="008F53E1" w:rsidRDefault="008F53E1" w:rsidP="00BD15AA">
      <w:pPr>
        <w:spacing w:line="480" w:lineRule="auto"/>
        <w:jc w:val="both"/>
        <w:rPr>
          <w:rFonts w:ascii="Arial" w:hAnsi="Arial" w:cs="Arial"/>
          <w:color w:val="FF0000"/>
          <w:sz w:val="20"/>
          <w:szCs w:val="20"/>
        </w:rPr>
      </w:pPr>
      <w:r w:rsidRPr="0044204E">
        <w:rPr>
          <w:rFonts w:ascii="Arial" w:hAnsi="Arial" w:cs="Arial"/>
          <w:color w:val="FF0000"/>
          <w:sz w:val="20"/>
          <w:szCs w:val="20"/>
        </w:rPr>
        <w:lastRenderedPageBreak/>
        <w:t>La estructura del proyecto puede ser muy variable</w:t>
      </w:r>
      <w:r w:rsidR="004843A0" w:rsidRPr="0044204E">
        <w:rPr>
          <w:rFonts w:ascii="Arial" w:hAnsi="Arial" w:cs="Arial"/>
          <w:color w:val="FF0000"/>
          <w:sz w:val="20"/>
          <w:szCs w:val="20"/>
        </w:rPr>
        <w:t xml:space="preserve"> y es necesario acomodarlo al EAP al que vaya destinado, en este ejemplo se muestran algunos de los campos que pueden dar formato a la estructura del mismo, se señalarán aquellos campos que la convocatoria antes referida del BOPA hace referencia como obligatorios, sin perjuicio de que cada aspirante pueda acomodarlos</w:t>
      </w:r>
      <w:r w:rsidR="0044204E" w:rsidRPr="0044204E">
        <w:rPr>
          <w:rFonts w:ascii="Arial" w:hAnsi="Arial" w:cs="Arial"/>
          <w:color w:val="FF0000"/>
          <w:sz w:val="20"/>
          <w:szCs w:val="20"/>
        </w:rPr>
        <w:t xml:space="preserve"> al equipo hacia el que se dirige el proyecto. Los campos obligatorios se señalan de forma que se evite suprimirlos cuando se personalice el mismo.</w:t>
      </w:r>
    </w:p>
    <w:p w14:paraId="2DC1CC6F" w14:textId="77777777" w:rsidR="004B1641" w:rsidRDefault="004B1641" w:rsidP="00F871B1">
      <w:pPr>
        <w:spacing w:line="480" w:lineRule="auto"/>
        <w:jc w:val="both"/>
        <w:rPr>
          <w:rFonts w:ascii="Arial" w:hAnsi="Arial" w:cs="Arial"/>
          <w:color w:val="FF0000"/>
          <w:sz w:val="20"/>
          <w:szCs w:val="20"/>
        </w:rPr>
      </w:pPr>
      <w:r>
        <w:rPr>
          <w:rFonts w:ascii="Arial" w:hAnsi="Arial" w:cs="Arial"/>
          <w:color w:val="FF0000"/>
          <w:sz w:val="20"/>
          <w:szCs w:val="20"/>
        </w:rPr>
        <w:t>Sería conveniente introducir un índice paginado</w:t>
      </w:r>
      <w:r w:rsidR="00A523D8">
        <w:rPr>
          <w:rFonts w:ascii="Arial" w:hAnsi="Arial" w:cs="Arial"/>
          <w:color w:val="FF0000"/>
          <w:sz w:val="20"/>
          <w:szCs w:val="20"/>
        </w:rPr>
        <w:t>,</w:t>
      </w:r>
      <w:r>
        <w:rPr>
          <w:rFonts w:ascii="Arial" w:hAnsi="Arial" w:cs="Arial"/>
          <w:color w:val="FF0000"/>
          <w:sz w:val="20"/>
          <w:szCs w:val="20"/>
        </w:rPr>
        <w:t xml:space="preserve"> ya que da una sensación de orden al proyecto. A continuación se muestra una propuesta de índice</w:t>
      </w:r>
      <w:r w:rsidR="00F871B1">
        <w:rPr>
          <w:rFonts w:ascii="Arial" w:hAnsi="Arial" w:cs="Arial"/>
          <w:color w:val="FF0000"/>
          <w:sz w:val="20"/>
          <w:szCs w:val="20"/>
        </w:rPr>
        <w:t>.</w:t>
      </w:r>
      <w:r w:rsidR="00A523D8">
        <w:rPr>
          <w:rFonts w:ascii="Arial" w:hAnsi="Arial" w:cs="Arial"/>
          <w:color w:val="FF0000"/>
          <w:sz w:val="20"/>
          <w:szCs w:val="20"/>
        </w:rPr>
        <w:t xml:space="preserve"> </w:t>
      </w:r>
    </w:p>
    <w:p w14:paraId="7ECC7E3C" w14:textId="77777777" w:rsidR="00A523D8" w:rsidRDefault="00A523D8" w:rsidP="00BD15AA">
      <w:pPr>
        <w:spacing w:line="480" w:lineRule="auto"/>
        <w:jc w:val="both"/>
        <w:rPr>
          <w:rFonts w:ascii="Arial" w:hAnsi="Arial" w:cs="Arial"/>
          <w:color w:val="FF0000"/>
          <w:sz w:val="20"/>
          <w:szCs w:val="20"/>
        </w:rPr>
      </w:pPr>
      <w:r>
        <w:rPr>
          <w:rFonts w:ascii="Arial" w:hAnsi="Arial" w:cs="Arial"/>
          <w:color w:val="FF0000"/>
          <w:sz w:val="20"/>
          <w:szCs w:val="20"/>
        </w:rPr>
        <w:tab/>
      </w:r>
    </w:p>
    <w:p w14:paraId="0613C1AE" w14:textId="77777777" w:rsidR="004B1641" w:rsidRDefault="004B1641">
      <w:pPr>
        <w:rPr>
          <w:rFonts w:ascii="Arial" w:hAnsi="Arial" w:cs="Arial"/>
          <w:color w:val="FF0000"/>
          <w:sz w:val="20"/>
          <w:szCs w:val="20"/>
        </w:rPr>
      </w:pPr>
      <w:r>
        <w:rPr>
          <w:rFonts w:ascii="Arial" w:hAnsi="Arial" w:cs="Arial"/>
          <w:color w:val="FF0000"/>
          <w:sz w:val="20"/>
          <w:szCs w:val="20"/>
        </w:rPr>
        <w:br w:type="page"/>
      </w:r>
    </w:p>
    <w:p w14:paraId="3EF9E9AE" w14:textId="77777777" w:rsidR="004B1641" w:rsidRPr="004B1641" w:rsidRDefault="004B1641" w:rsidP="00BD15AA">
      <w:pPr>
        <w:spacing w:line="480" w:lineRule="auto"/>
        <w:jc w:val="both"/>
        <w:rPr>
          <w:rFonts w:ascii="Arial" w:hAnsi="Arial" w:cs="Arial"/>
          <w:b/>
          <w:color w:val="FF0000"/>
          <w:sz w:val="20"/>
          <w:szCs w:val="20"/>
        </w:rPr>
      </w:pPr>
      <w:r w:rsidRPr="004B1641">
        <w:rPr>
          <w:rFonts w:ascii="Arial" w:hAnsi="Arial" w:cs="Arial"/>
          <w:b/>
          <w:color w:val="FF0000"/>
          <w:sz w:val="20"/>
          <w:szCs w:val="20"/>
        </w:rPr>
        <w:lastRenderedPageBreak/>
        <w:t>ÍNDICE</w:t>
      </w:r>
    </w:p>
    <w:p w14:paraId="14869E44" w14:textId="77777777" w:rsidR="004B1641" w:rsidRDefault="00A523D8" w:rsidP="00C32AE7">
      <w:pPr>
        <w:spacing w:line="480" w:lineRule="auto"/>
        <w:jc w:val="right"/>
        <w:rPr>
          <w:rFonts w:ascii="Arial" w:hAnsi="Arial" w:cs="Arial"/>
          <w:color w:val="FF0000"/>
          <w:sz w:val="20"/>
          <w:szCs w:val="20"/>
        </w:rPr>
      </w:pPr>
      <w:r>
        <w:rPr>
          <w:rFonts w:ascii="Arial" w:hAnsi="Arial" w:cs="Arial"/>
          <w:color w:val="FF0000"/>
          <w:sz w:val="20"/>
          <w:szCs w:val="20"/>
        </w:rPr>
        <w:t>Introducción…</w:t>
      </w:r>
      <w:r w:rsidR="004B1641">
        <w:rPr>
          <w:rFonts w:ascii="Arial" w:hAnsi="Arial" w:cs="Arial"/>
          <w:color w:val="FF0000"/>
          <w:sz w:val="20"/>
          <w:szCs w:val="20"/>
        </w:rPr>
        <w:t>…………………………………………………………………………………………X</w:t>
      </w:r>
    </w:p>
    <w:p w14:paraId="0B725951" w14:textId="77777777" w:rsidR="004B1641" w:rsidRDefault="004B1641" w:rsidP="00C32AE7">
      <w:pPr>
        <w:spacing w:line="480" w:lineRule="auto"/>
        <w:jc w:val="right"/>
        <w:rPr>
          <w:rFonts w:ascii="Arial" w:hAnsi="Arial" w:cs="Arial"/>
          <w:color w:val="FF0000"/>
          <w:sz w:val="20"/>
          <w:szCs w:val="20"/>
        </w:rPr>
      </w:pPr>
      <w:r>
        <w:rPr>
          <w:rFonts w:ascii="Arial" w:hAnsi="Arial" w:cs="Arial"/>
          <w:color w:val="FF0000"/>
          <w:sz w:val="20"/>
          <w:szCs w:val="20"/>
        </w:rPr>
        <w:t>Misión, Visión y Valores ……………………………………………………………………………… X</w:t>
      </w:r>
    </w:p>
    <w:p w14:paraId="3CD93E42" w14:textId="77777777" w:rsidR="004B1641" w:rsidRDefault="004B1641" w:rsidP="00C32AE7">
      <w:pPr>
        <w:spacing w:line="480" w:lineRule="auto"/>
        <w:jc w:val="right"/>
        <w:rPr>
          <w:rFonts w:ascii="Arial" w:hAnsi="Arial" w:cs="Arial"/>
          <w:color w:val="FF0000"/>
          <w:sz w:val="20"/>
          <w:szCs w:val="20"/>
        </w:rPr>
      </w:pPr>
      <w:r w:rsidRPr="004B1641">
        <w:rPr>
          <w:rFonts w:ascii="Arial" w:hAnsi="Arial" w:cs="Arial"/>
          <w:color w:val="FF0000"/>
          <w:sz w:val="20"/>
          <w:szCs w:val="20"/>
        </w:rPr>
        <w:t>Organigrama del Área Sanitaria, descripción y funciones de la Coordinación a cubrir</w:t>
      </w:r>
      <w:r>
        <w:rPr>
          <w:rFonts w:ascii="Arial" w:hAnsi="Arial" w:cs="Arial"/>
          <w:color w:val="FF0000"/>
          <w:sz w:val="20"/>
          <w:szCs w:val="20"/>
        </w:rPr>
        <w:t xml:space="preserve"> (REQUISITO</w:t>
      </w:r>
      <w:r w:rsidR="00A523D8">
        <w:rPr>
          <w:rFonts w:ascii="Arial" w:hAnsi="Arial" w:cs="Arial"/>
          <w:color w:val="FF0000"/>
          <w:sz w:val="20"/>
          <w:szCs w:val="20"/>
        </w:rPr>
        <w:t>)…</w:t>
      </w:r>
      <w:r>
        <w:rPr>
          <w:rFonts w:ascii="Arial" w:hAnsi="Arial" w:cs="Arial"/>
          <w:color w:val="FF0000"/>
          <w:sz w:val="20"/>
          <w:szCs w:val="20"/>
        </w:rPr>
        <w:t>………………………………………………………………………………………… X</w:t>
      </w:r>
    </w:p>
    <w:p w14:paraId="75364EE7" w14:textId="77777777" w:rsidR="004B1641" w:rsidRPr="004B1641" w:rsidRDefault="004B1641" w:rsidP="00C32AE7">
      <w:pPr>
        <w:spacing w:line="480" w:lineRule="auto"/>
        <w:jc w:val="right"/>
        <w:rPr>
          <w:rFonts w:ascii="Arial" w:hAnsi="Arial" w:cs="Arial"/>
          <w:color w:val="FF0000"/>
          <w:sz w:val="20"/>
          <w:szCs w:val="20"/>
        </w:rPr>
      </w:pPr>
      <w:r>
        <w:rPr>
          <w:rFonts w:ascii="Arial" w:hAnsi="Arial" w:cs="Arial"/>
          <w:color w:val="FF0000"/>
          <w:sz w:val="20"/>
          <w:szCs w:val="20"/>
        </w:rPr>
        <w:t>Análisis de la estructura del Área Sanitaria (REQUISITO) ………………………………………….X</w:t>
      </w:r>
    </w:p>
    <w:p w14:paraId="3F7DE775" w14:textId="77777777" w:rsidR="004B1641" w:rsidRPr="004B1641" w:rsidRDefault="004B1641" w:rsidP="00C32AE7">
      <w:pPr>
        <w:spacing w:line="480" w:lineRule="auto"/>
        <w:jc w:val="right"/>
        <w:rPr>
          <w:rFonts w:ascii="Arial" w:hAnsi="Arial" w:cs="Arial"/>
          <w:color w:val="FF0000"/>
          <w:sz w:val="20"/>
          <w:szCs w:val="20"/>
        </w:rPr>
      </w:pPr>
      <w:r w:rsidRPr="004B1641">
        <w:rPr>
          <w:rFonts w:ascii="Arial" w:hAnsi="Arial" w:cs="Arial"/>
          <w:color w:val="FF0000"/>
          <w:sz w:val="20"/>
          <w:szCs w:val="20"/>
        </w:rPr>
        <w:t>Población atendida (REQUISITO)………………………………………………………………</w:t>
      </w:r>
      <w:r>
        <w:rPr>
          <w:rFonts w:ascii="Arial" w:hAnsi="Arial" w:cs="Arial"/>
          <w:color w:val="FF0000"/>
          <w:sz w:val="20"/>
          <w:szCs w:val="20"/>
        </w:rPr>
        <w:t>……...</w:t>
      </w:r>
      <w:r w:rsidRPr="004B1641">
        <w:rPr>
          <w:rFonts w:ascii="Arial" w:hAnsi="Arial" w:cs="Arial"/>
          <w:color w:val="FF0000"/>
          <w:sz w:val="20"/>
          <w:szCs w:val="20"/>
        </w:rPr>
        <w:t>X</w:t>
      </w:r>
    </w:p>
    <w:p w14:paraId="5C2550F0" w14:textId="77777777" w:rsidR="004B1641" w:rsidRPr="004B1641" w:rsidRDefault="004B1641" w:rsidP="00C32AE7">
      <w:pPr>
        <w:spacing w:line="480" w:lineRule="auto"/>
        <w:jc w:val="right"/>
        <w:rPr>
          <w:rFonts w:ascii="Arial" w:hAnsi="Arial" w:cs="Arial"/>
          <w:color w:val="FF0000"/>
          <w:sz w:val="20"/>
          <w:szCs w:val="20"/>
        </w:rPr>
      </w:pPr>
      <w:r w:rsidRPr="004B1641">
        <w:rPr>
          <w:rFonts w:ascii="Arial" w:hAnsi="Arial" w:cs="Arial"/>
          <w:color w:val="FF0000"/>
          <w:sz w:val="20"/>
          <w:szCs w:val="20"/>
        </w:rPr>
        <w:t>Centros de atención ordinaria y continuada (REQUISITO</w:t>
      </w:r>
      <w:r w:rsidR="00A523D8" w:rsidRPr="004B1641">
        <w:rPr>
          <w:rFonts w:ascii="Arial" w:hAnsi="Arial" w:cs="Arial"/>
          <w:color w:val="FF0000"/>
          <w:sz w:val="20"/>
          <w:szCs w:val="20"/>
        </w:rPr>
        <w:t>)…</w:t>
      </w:r>
      <w:r w:rsidRPr="004B1641">
        <w:rPr>
          <w:rFonts w:ascii="Arial" w:hAnsi="Arial" w:cs="Arial"/>
          <w:color w:val="FF0000"/>
          <w:sz w:val="20"/>
          <w:szCs w:val="20"/>
        </w:rPr>
        <w:t>…………………………………</w:t>
      </w:r>
      <w:r>
        <w:rPr>
          <w:rFonts w:ascii="Arial" w:hAnsi="Arial" w:cs="Arial"/>
          <w:color w:val="FF0000"/>
          <w:sz w:val="20"/>
          <w:szCs w:val="20"/>
        </w:rPr>
        <w:t>…</w:t>
      </w:r>
      <w:r w:rsidRPr="004B1641">
        <w:rPr>
          <w:rFonts w:ascii="Arial" w:hAnsi="Arial" w:cs="Arial"/>
          <w:color w:val="FF0000"/>
          <w:sz w:val="20"/>
          <w:szCs w:val="20"/>
        </w:rPr>
        <w:t>…X</w:t>
      </w:r>
    </w:p>
    <w:p w14:paraId="1E9EF46F" w14:textId="77777777" w:rsidR="004B1641" w:rsidRDefault="004B1641" w:rsidP="00C32AE7">
      <w:pPr>
        <w:spacing w:line="480" w:lineRule="auto"/>
        <w:jc w:val="right"/>
        <w:rPr>
          <w:rFonts w:ascii="Arial" w:hAnsi="Arial" w:cs="Arial"/>
          <w:color w:val="FF0000"/>
          <w:sz w:val="20"/>
          <w:szCs w:val="20"/>
        </w:rPr>
      </w:pPr>
      <w:r w:rsidRPr="004B1641">
        <w:rPr>
          <w:rFonts w:ascii="Arial" w:hAnsi="Arial" w:cs="Arial"/>
          <w:color w:val="FF0000"/>
          <w:sz w:val="20"/>
          <w:szCs w:val="20"/>
        </w:rPr>
        <w:t>Recursos materiales (REQUISITO)</w:t>
      </w:r>
      <w:r>
        <w:rPr>
          <w:rFonts w:ascii="Arial" w:hAnsi="Arial" w:cs="Arial"/>
          <w:color w:val="FF0000"/>
          <w:sz w:val="20"/>
          <w:szCs w:val="20"/>
        </w:rPr>
        <w:t>………………………………………………………………….…X</w:t>
      </w:r>
    </w:p>
    <w:p w14:paraId="531419B8" w14:textId="77777777" w:rsidR="004B1641" w:rsidRPr="004B1641" w:rsidRDefault="004B1641" w:rsidP="00C32AE7">
      <w:pPr>
        <w:spacing w:line="480" w:lineRule="auto"/>
        <w:jc w:val="right"/>
        <w:rPr>
          <w:rFonts w:ascii="Arial" w:hAnsi="Arial" w:cs="Arial"/>
          <w:color w:val="FF0000"/>
          <w:sz w:val="20"/>
          <w:szCs w:val="20"/>
        </w:rPr>
      </w:pPr>
      <w:r>
        <w:rPr>
          <w:rFonts w:ascii="Arial" w:hAnsi="Arial" w:cs="Arial"/>
          <w:color w:val="FF0000"/>
          <w:sz w:val="20"/>
          <w:szCs w:val="20"/>
        </w:rPr>
        <w:t>Recursos profesionales (REQUISITO)……………………………</w:t>
      </w:r>
      <w:r w:rsidR="00A523D8">
        <w:rPr>
          <w:rFonts w:ascii="Arial" w:hAnsi="Arial" w:cs="Arial"/>
          <w:color w:val="FF0000"/>
          <w:sz w:val="20"/>
          <w:szCs w:val="20"/>
        </w:rPr>
        <w:t>…..</w:t>
      </w:r>
      <w:r>
        <w:rPr>
          <w:rFonts w:ascii="Arial" w:hAnsi="Arial" w:cs="Arial"/>
          <w:color w:val="FF0000"/>
          <w:sz w:val="20"/>
          <w:szCs w:val="20"/>
        </w:rPr>
        <w:t>………</w:t>
      </w:r>
      <w:r w:rsidR="00A523D8">
        <w:rPr>
          <w:rFonts w:ascii="Arial" w:hAnsi="Arial" w:cs="Arial"/>
          <w:color w:val="FF0000"/>
          <w:sz w:val="20"/>
          <w:szCs w:val="20"/>
        </w:rPr>
        <w:t>.</w:t>
      </w:r>
      <w:r>
        <w:rPr>
          <w:rFonts w:ascii="Arial" w:hAnsi="Arial" w:cs="Arial"/>
          <w:color w:val="FF0000"/>
          <w:sz w:val="20"/>
          <w:szCs w:val="20"/>
        </w:rPr>
        <w:t>………………………X</w:t>
      </w:r>
    </w:p>
    <w:p w14:paraId="452B880D" w14:textId="77777777" w:rsidR="004B1641" w:rsidRDefault="004B1641" w:rsidP="00C32AE7">
      <w:pPr>
        <w:spacing w:line="480" w:lineRule="auto"/>
        <w:jc w:val="right"/>
        <w:rPr>
          <w:rFonts w:ascii="Arial" w:hAnsi="Arial" w:cs="Arial"/>
          <w:color w:val="FF0000"/>
          <w:sz w:val="20"/>
          <w:szCs w:val="20"/>
        </w:rPr>
      </w:pPr>
      <w:r>
        <w:rPr>
          <w:rFonts w:ascii="Arial" w:hAnsi="Arial" w:cs="Arial"/>
          <w:color w:val="FF0000"/>
          <w:sz w:val="20"/>
          <w:szCs w:val="20"/>
        </w:rPr>
        <w:t>Cartera de servicios………………………</w:t>
      </w:r>
      <w:r w:rsidR="00CF1F13">
        <w:rPr>
          <w:rFonts w:ascii="Arial" w:hAnsi="Arial" w:cs="Arial"/>
          <w:color w:val="FF0000"/>
          <w:sz w:val="20"/>
          <w:szCs w:val="20"/>
        </w:rPr>
        <w:t>..</w:t>
      </w:r>
      <w:r>
        <w:rPr>
          <w:rFonts w:ascii="Arial" w:hAnsi="Arial" w:cs="Arial"/>
          <w:color w:val="FF0000"/>
          <w:sz w:val="20"/>
          <w:szCs w:val="20"/>
        </w:rPr>
        <w:t>……………………………</w:t>
      </w:r>
      <w:r w:rsidR="00A523D8">
        <w:rPr>
          <w:rFonts w:ascii="Arial" w:hAnsi="Arial" w:cs="Arial"/>
          <w:color w:val="FF0000"/>
          <w:sz w:val="20"/>
          <w:szCs w:val="20"/>
        </w:rPr>
        <w:t>…..</w:t>
      </w:r>
      <w:r>
        <w:rPr>
          <w:rFonts w:ascii="Arial" w:hAnsi="Arial" w:cs="Arial"/>
          <w:color w:val="FF0000"/>
          <w:sz w:val="20"/>
          <w:szCs w:val="20"/>
        </w:rPr>
        <w:t>…………………………X</w:t>
      </w:r>
    </w:p>
    <w:p w14:paraId="320F3D41" w14:textId="77777777" w:rsidR="004B1641" w:rsidRDefault="004B1641" w:rsidP="00C32AE7">
      <w:pPr>
        <w:spacing w:line="480" w:lineRule="auto"/>
        <w:jc w:val="right"/>
        <w:rPr>
          <w:rFonts w:ascii="Arial" w:hAnsi="Arial" w:cs="Arial"/>
          <w:color w:val="FF0000"/>
          <w:sz w:val="20"/>
          <w:szCs w:val="20"/>
        </w:rPr>
      </w:pPr>
      <w:r>
        <w:rPr>
          <w:rFonts w:ascii="Arial" w:hAnsi="Arial" w:cs="Arial"/>
          <w:color w:val="FF0000"/>
          <w:sz w:val="20"/>
          <w:szCs w:val="20"/>
        </w:rPr>
        <w:t>Análisis de puntos fuertes y débiles (REQUISITO) …………………</w:t>
      </w:r>
      <w:r w:rsidR="00A523D8">
        <w:rPr>
          <w:rFonts w:ascii="Arial" w:hAnsi="Arial" w:cs="Arial"/>
          <w:color w:val="FF0000"/>
          <w:sz w:val="20"/>
          <w:szCs w:val="20"/>
        </w:rPr>
        <w:t>…</w:t>
      </w:r>
      <w:r>
        <w:rPr>
          <w:rFonts w:ascii="Arial" w:hAnsi="Arial" w:cs="Arial"/>
          <w:color w:val="FF0000"/>
          <w:sz w:val="20"/>
          <w:szCs w:val="20"/>
        </w:rPr>
        <w:t>………………………</w:t>
      </w:r>
      <w:proofErr w:type="gramStart"/>
      <w:r>
        <w:rPr>
          <w:rFonts w:ascii="Arial" w:hAnsi="Arial" w:cs="Arial"/>
          <w:color w:val="FF0000"/>
          <w:sz w:val="20"/>
          <w:szCs w:val="20"/>
        </w:rPr>
        <w:t>…….</w:t>
      </w:r>
      <w:proofErr w:type="gramEnd"/>
      <w:r>
        <w:rPr>
          <w:rFonts w:ascii="Arial" w:hAnsi="Arial" w:cs="Arial"/>
          <w:color w:val="FF0000"/>
          <w:sz w:val="20"/>
          <w:szCs w:val="20"/>
        </w:rPr>
        <w:t>X</w:t>
      </w:r>
    </w:p>
    <w:p w14:paraId="0DADBAFC" w14:textId="77777777" w:rsidR="004B1641" w:rsidRDefault="004B1641" w:rsidP="00C32AE7">
      <w:pPr>
        <w:spacing w:line="480" w:lineRule="auto"/>
        <w:jc w:val="right"/>
        <w:rPr>
          <w:rFonts w:ascii="Arial" w:hAnsi="Arial" w:cs="Arial"/>
          <w:color w:val="FF0000"/>
          <w:sz w:val="20"/>
          <w:szCs w:val="20"/>
        </w:rPr>
      </w:pPr>
      <w:r>
        <w:rPr>
          <w:rFonts w:ascii="Arial" w:hAnsi="Arial" w:cs="Arial"/>
          <w:color w:val="FF0000"/>
          <w:sz w:val="20"/>
          <w:szCs w:val="20"/>
        </w:rPr>
        <w:t xml:space="preserve">Línea </w:t>
      </w:r>
      <w:proofErr w:type="gramStart"/>
      <w:r>
        <w:rPr>
          <w:rFonts w:ascii="Arial" w:hAnsi="Arial" w:cs="Arial"/>
          <w:color w:val="FF0000"/>
          <w:sz w:val="20"/>
          <w:szCs w:val="20"/>
        </w:rPr>
        <w:t xml:space="preserve">estratégicas </w:t>
      </w:r>
      <w:r w:rsidR="00060A32">
        <w:rPr>
          <w:rFonts w:ascii="Arial" w:hAnsi="Arial" w:cs="Arial"/>
          <w:color w:val="FF0000"/>
          <w:sz w:val="20"/>
          <w:szCs w:val="20"/>
        </w:rPr>
        <w:t xml:space="preserve"> 1</w:t>
      </w:r>
      <w:proofErr w:type="gramEnd"/>
      <w:r w:rsidR="00CF1F13">
        <w:rPr>
          <w:rFonts w:ascii="Arial" w:hAnsi="Arial" w:cs="Arial"/>
          <w:color w:val="FF0000"/>
          <w:sz w:val="20"/>
          <w:szCs w:val="20"/>
        </w:rPr>
        <w:t>(Poner nombre)</w:t>
      </w:r>
      <w:r w:rsidR="00060A32">
        <w:rPr>
          <w:rFonts w:ascii="Arial" w:hAnsi="Arial" w:cs="Arial"/>
          <w:color w:val="FF0000"/>
          <w:sz w:val="20"/>
          <w:szCs w:val="20"/>
        </w:rPr>
        <w:t xml:space="preserve"> </w:t>
      </w:r>
      <w:r w:rsidR="00C32AE7">
        <w:rPr>
          <w:rFonts w:ascii="Arial" w:hAnsi="Arial" w:cs="Arial"/>
          <w:color w:val="FF0000"/>
          <w:sz w:val="20"/>
          <w:szCs w:val="20"/>
        </w:rPr>
        <w:t>(REQUISITO)</w:t>
      </w:r>
      <w:r w:rsidR="00060A32">
        <w:rPr>
          <w:rFonts w:ascii="Arial" w:hAnsi="Arial" w:cs="Arial"/>
          <w:color w:val="FF0000"/>
          <w:sz w:val="20"/>
          <w:szCs w:val="20"/>
        </w:rPr>
        <w:t>..</w:t>
      </w:r>
      <w:r>
        <w:rPr>
          <w:rFonts w:ascii="Arial" w:hAnsi="Arial" w:cs="Arial"/>
          <w:color w:val="FF0000"/>
          <w:sz w:val="20"/>
          <w:szCs w:val="20"/>
        </w:rPr>
        <w:t>…………………………………..X</w:t>
      </w:r>
    </w:p>
    <w:p w14:paraId="5CEB1D40" w14:textId="77777777" w:rsidR="00060A32" w:rsidRDefault="00060A32" w:rsidP="00C32AE7">
      <w:pPr>
        <w:spacing w:line="480" w:lineRule="auto"/>
        <w:jc w:val="right"/>
        <w:rPr>
          <w:rFonts w:ascii="Arial" w:hAnsi="Arial" w:cs="Arial"/>
          <w:color w:val="FF0000"/>
          <w:sz w:val="20"/>
          <w:szCs w:val="20"/>
        </w:rPr>
      </w:pPr>
      <w:r>
        <w:rPr>
          <w:rFonts w:ascii="Arial" w:hAnsi="Arial" w:cs="Arial"/>
          <w:color w:val="FF0000"/>
          <w:sz w:val="20"/>
          <w:szCs w:val="20"/>
        </w:rPr>
        <w:tab/>
        <w:t>Plan de acción 1</w:t>
      </w:r>
      <w:r w:rsidR="00CF1F13">
        <w:rPr>
          <w:rFonts w:ascii="Arial" w:hAnsi="Arial" w:cs="Arial"/>
          <w:color w:val="FF0000"/>
          <w:sz w:val="20"/>
          <w:szCs w:val="20"/>
        </w:rPr>
        <w:t xml:space="preserve"> </w:t>
      </w:r>
      <w:r w:rsidR="00CF1F13" w:rsidRPr="00CF1F13">
        <w:rPr>
          <w:rFonts w:ascii="Arial" w:hAnsi="Arial" w:cs="Arial"/>
          <w:color w:val="FF0000"/>
          <w:sz w:val="20"/>
          <w:szCs w:val="20"/>
        </w:rPr>
        <w:t>(REQUISITO)</w:t>
      </w:r>
      <w:r>
        <w:rPr>
          <w:rFonts w:ascii="Arial" w:hAnsi="Arial" w:cs="Arial"/>
          <w:color w:val="FF0000"/>
          <w:sz w:val="20"/>
          <w:szCs w:val="20"/>
        </w:rPr>
        <w:t>..................................................................................X</w:t>
      </w:r>
    </w:p>
    <w:p w14:paraId="42CE19EF" w14:textId="77777777" w:rsidR="00C32AE7" w:rsidRDefault="00060A32" w:rsidP="00C32AE7">
      <w:pPr>
        <w:spacing w:line="480" w:lineRule="auto"/>
        <w:jc w:val="right"/>
        <w:rPr>
          <w:rFonts w:ascii="Arial" w:hAnsi="Arial" w:cs="Arial"/>
          <w:color w:val="FF0000"/>
          <w:sz w:val="20"/>
          <w:szCs w:val="20"/>
        </w:rPr>
      </w:pPr>
      <w:r>
        <w:rPr>
          <w:rFonts w:ascii="Arial" w:hAnsi="Arial" w:cs="Arial"/>
          <w:color w:val="FF0000"/>
          <w:sz w:val="20"/>
          <w:szCs w:val="20"/>
        </w:rPr>
        <w:tab/>
        <w:t>O</w:t>
      </w:r>
      <w:r w:rsidR="00CF1F13">
        <w:rPr>
          <w:rFonts w:ascii="Arial" w:hAnsi="Arial" w:cs="Arial"/>
          <w:color w:val="FF0000"/>
          <w:sz w:val="20"/>
          <w:szCs w:val="20"/>
        </w:rPr>
        <w:t>bjetivo</w:t>
      </w:r>
      <w:r>
        <w:rPr>
          <w:rFonts w:ascii="Arial" w:hAnsi="Arial" w:cs="Arial"/>
          <w:color w:val="FF0000"/>
          <w:sz w:val="20"/>
          <w:szCs w:val="20"/>
        </w:rPr>
        <w:t xml:space="preserve"> 1.1</w:t>
      </w:r>
      <w:r w:rsidR="00583985">
        <w:rPr>
          <w:rFonts w:ascii="Arial" w:hAnsi="Arial" w:cs="Arial"/>
          <w:color w:val="FF0000"/>
          <w:sz w:val="20"/>
          <w:szCs w:val="20"/>
        </w:rPr>
        <w:t xml:space="preserve">, 1.2, 1.3, </w:t>
      </w:r>
      <w:proofErr w:type="gramStart"/>
      <w:r w:rsidR="00583985">
        <w:rPr>
          <w:rFonts w:ascii="Arial" w:hAnsi="Arial" w:cs="Arial"/>
          <w:color w:val="FF0000"/>
          <w:sz w:val="20"/>
          <w:szCs w:val="20"/>
        </w:rPr>
        <w:t>etc.(</w:t>
      </w:r>
      <w:proofErr w:type="gramEnd"/>
      <w:r w:rsidR="00583985">
        <w:rPr>
          <w:rFonts w:ascii="Arial" w:hAnsi="Arial" w:cs="Arial"/>
          <w:color w:val="FF0000"/>
          <w:sz w:val="20"/>
          <w:szCs w:val="20"/>
        </w:rPr>
        <w:t>RE</w:t>
      </w:r>
      <w:r w:rsidR="00CF1F13" w:rsidRPr="00CF1F13">
        <w:rPr>
          <w:rFonts w:ascii="Arial" w:hAnsi="Arial" w:cs="Arial"/>
          <w:color w:val="FF0000"/>
          <w:sz w:val="20"/>
          <w:szCs w:val="20"/>
        </w:rPr>
        <w:t>QUISITO)</w:t>
      </w:r>
      <w:r w:rsidR="00CF1F13">
        <w:rPr>
          <w:rFonts w:ascii="Arial" w:hAnsi="Arial" w:cs="Arial"/>
          <w:color w:val="FF0000"/>
          <w:sz w:val="20"/>
          <w:szCs w:val="20"/>
        </w:rPr>
        <w:t>......</w:t>
      </w:r>
      <w:r w:rsidR="00C32AE7">
        <w:rPr>
          <w:rFonts w:ascii="Arial" w:hAnsi="Arial" w:cs="Arial"/>
          <w:color w:val="FF0000"/>
          <w:sz w:val="20"/>
          <w:szCs w:val="20"/>
        </w:rPr>
        <w:t>................................................................X</w:t>
      </w:r>
    </w:p>
    <w:p w14:paraId="77C5BF10" w14:textId="77777777" w:rsidR="00C32AE7" w:rsidRDefault="00C32AE7" w:rsidP="00C32AE7">
      <w:pPr>
        <w:spacing w:line="480" w:lineRule="auto"/>
        <w:jc w:val="right"/>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Indicadores 1.1.1</w:t>
      </w:r>
      <w:r w:rsidR="00583985">
        <w:rPr>
          <w:rFonts w:ascii="Arial" w:hAnsi="Arial" w:cs="Arial"/>
          <w:color w:val="FF0000"/>
          <w:sz w:val="20"/>
          <w:szCs w:val="20"/>
        </w:rPr>
        <w:t xml:space="preserve">, 1.1.2, 1.1.3, etc. </w:t>
      </w:r>
      <w:r w:rsidR="00CF1F13" w:rsidRPr="00CF1F13">
        <w:rPr>
          <w:rFonts w:ascii="Arial" w:hAnsi="Arial" w:cs="Arial"/>
          <w:color w:val="FF0000"/>
          <w:sz w:val="20"/>
          <w:szCs w:val="20"/>
        </w:rPr>
        <w:t>(REQUISITO)</w:t>
      </w:r>
      <w:r>
        <w:rPr>
          <w:rFonts w:ascii="Arial" w:hAnsi="Arial" w:cs="Arial"/>
          <w:color w:val="FF0000"/>
          <w:sz w:val="20"/>
          <w:szCs w:val="20"/>
        </w:rPr>
        <w:t>............................................X</w:t>
      </w:r>
    </w:p>
    <w:p w14:paraId="783FAF76" w14:textId="77777777" w:rsidR="00060A32" w:rsidRDefault="00C32AE7" w:rsidP="00C32AE7">
      <w:pPr>
        <w:spacing w:line="480" w:lineRule="auto"/>
        <w:jc w:val="right"/>
        <w:rPr>
          <w:rFonts w:ascii="Arial" w:hAnsi="Arial" w:cs="Arial"/>
          <w:color w:val="FF0000"/>
          <w:sz w:val="20"/>
          <w:szCs w:val="20"/>
        </w:rPr>
      </w:pPr>
      <w:r>
        <w:rPr>
          <w:rFonts w:ascii="Arial" w:hAnsi="Arial" w:cs="Arial"/>
          <w:color w:val="FF0000"/>
          <w:sz w:val="20"/>
          <w:szCs w:val="20"/>
        </w:rPr>
        <w:tab/>
        <w:t>Cronograma temporal.</w:t>
      </w:r>
      <w:r w:rsidR="00CF1F13" w:rsidRPr="00CF1F13">
        <w:rPr>
          <w:rFonts w:ascii="Arial" w:hAnsi="Arial" w:cs="Arial"/>
          <w:color w:val="FF0000"/>
          <w:sz w:val="20"/>
          <w:szCs w:val="20"/>
        </w:rPr>
        <w:t xml:space="preserve"> (REQUISITO)</w:t>
      </w:r>
      <w:r w:rsidR="00CF1F13">
        <w:rPr>
          <w:rFonts w:ascii="Arial" w:hAnsi="Arial" w:cs="Arial"/>
          <w:color w:val="FF0000"/>
          <w:sz w:val="20"/>
          <w:szCs w:val="20"/>
        </w:rPr>
        <w:t>.....</w:t>
      </w:r>
      <w:r>
        <w:rPr>
          <w:rFonts w:ascii="Arial" w:hAnsi="Arial" w:cs="Arial"/>
          <w:color w:val="FF0000"/>
          <w:sz w:val="20"/>
          <w:szCs w:val="20"/>
        </w:rPr>
        <w:t>.......................................................................X</w:t>
      </w:r>
      <w:r w:rsidR="00060A32">
        <w:rPr>
          <w:rFonts w:ascii="Arial" w:hAnsi="Arial" w:cs="Arial"/>
          <w:color w:val="FF0000"/>
          <w:sz w:val="20"/>
          <w:szCs w:val="20"/>
        </w:rPr>
        <w:t xml:space="preserve"> </w:t>
      </w:r>
    </w:p>
    <w:p w14:paraId="3E3B3C60" w14:textId="77777777" w:rsidR="004B1641" w:rsidRDefault="00CF1F13" w:rsidP="00BD15AA">
      <w:pPr>
        <w:spacing w:line="480" w:lineRule="auto"/>
        <w:jc w:val="both"/>
        <w:rPr>
          <w:rFonts w:ascii="Arial" w:hAnsi="Arial" w:cs="Arial"/>
          <w:color w:val="FF0000"/>
          <w:sz w:val="20"/>
          <w:szCs w:val="20"/>
        </w:rPr>
      </w:pPr>
      <w:r>
        <w:rPr>
          <w:rFonts w:ascii="Arial" w:hAnsi="Arial" w:cs="Arial"/>
          <w:color w:val="FF0000"/>
          <w:sz w:val="20"/>
          <w:szCs w:val="20"/>
        </w:rPr>
        <w:t>etc.</w:t>
      </w:r>
    </w:p>
    <w:p w14:paraId="0188081E" w14:textId="77777777" w:rsidR="004B1641" w:rsidRPr="0044204E" w:rsidRDefault="004B1641" w:rsidP="00BD15AA">
      <w:pPr>
        <w:spacing w:line="480" w:lineRule="auto"/>
        <w:jc w:val="both"/>
        <w:rPr>
          <w:rFonts w:ascii="Arial" w:hAnsi="Arial" w:cs="Arial"/>
          <w:color w:val="FF0000"/>
          <w:sz w:val="20"/>
          <w:szCs w:val="20"/>
        </w:rPr>
      </w:pPr>
    </w:p>
    <w:p w14:paraId="5AAC2730" w14:textId="77777777" w:rsidR="004B1641" w:rsidRDefault="004B1641">
      <w:pPr>
        <w:rPr>
          <w:rFonts w:ascii="Arial" w:hAnsi="Arial" w:cs="Arial"/>
          <w:b/>
          <w:sz w:val="20"/>
          <w:szCs w:val="20"/>
        </w:rPr>
      </w:pPr>
      <w:r>
        <w:rPr>
          <w:rFonts w:ascii="Arial" w:hAnsi="Arial" w:cs="Arial"/>
          <w:b/>
          <w:sz w:val="20"/>
          <w:szCs w:val="20"/>
        </w:rPr>
        <w:br w:type="page"/>
      </w:r>
    </w:p>
    <w:p w14:paraId="19683070" w14:textId="77777777" w:rsidR="00733E89" w:rsidRPr="00733E89" w:rsidRDefault="00733E89" w:rsidP="00BD15AA">
      <w:pPr>
        <w:spacing w:line="480" w:lineRule="auto"/>
        <w:rPr>
          <w:rFonts w:ascii="Arial" w:hAnsi="Arial" w:cs="Arial"/>
          <w:b/>
          <w:sz w:val="20"/>
          <w:szCs w:val="20"/>
        </w:rPr>
      </w:pPr>
      <w:r w:rsidRPr="00733E89">
        <w:rPr>
          <w:rFonts w:ascii="Arial" w:hAnsi="Arial" w:cs="Arial"/>
          <w:b/>
          <w:sz w:val="20"/>
          <w:szCs w:val="20"/>
        </w:rPr>
        <w:lastRenderedPageBreak/>
        <w:t>INTRODUCCIÓN:</w:t>
      </w:r>
    </w:p>
    <w:p w14:paraId="4D16E904" w14:textId="1245EDCA" w:rsidR="00733E89" w:rsidRDefault="00733E89" w:rsidP="00BD15AA">
      <w:pPr>
        <w:spacing w:line="480" w:lineRule="auto"/>
        <w:jc w:val="both"/>
        <w:rPr>
          <w:rFonts w:ascii="Arial" w:hAnsi="Arial" w:cs="Arial"/>
          <w:color w:val="FF0000"/>
          <w:sz w:val="20"/>
          <w:szCs w:val="20"/>
        </w:rPr>
      </w:pPr>
      <w:r w:rsidRPr="00733E89">
        <w:rPr>
          <w:rFonts w:ascii="Arial" w:hAnsi="Arial" w:cs="Arial"/>
          <w:color w:val="FF0000"/>
          <w:sz w:val="20"/>
          <w:szCs w:val="20"/>
        </w:rPr>
        <w:t>Aunque no está establecido en las bases es conveniente realizar una introducción sencilla en la que se expliqué brevemente el objetivo del proyecto que es optar a la plaza convocada</w:t>
      </w:r>
      <w:r w:rsidR="00131060">
        <w:rPr>
          <w:rFonts w:ascii="Arial" w:hAnsi="Arial" w:cs="Arial"/>
          <w:color w:val="FF0000"/>
          <w:sz w:val="20"/>
          <w:szCs w:val="20"/>
        </w:rPr>
        <w:t>;</w:t>
      </w:r>
      <w:r w:rsidRPr="00733E89">
        <w:rPr>
          <w:rFonts w:ascii="Arial" w:hAnsi="Arial" w:cs="Arial"/>
          <w:color w:val="FF0000"/>
          <w:sz w:val="20"/>
          <w:szCs w:val="20"/>
        </w:rPr>
        <w:t xml:space="preserve"> se puede hacer refer</w:t>
      </w:r>
      <w:r w:rsidR="00131060">
        <w:rPr>
          <w:rFonts w:ascii="Arial" w:hAnsi="Arial" w:cs="Arial"/>
          <w:color w:val="FF0000"/>
          <w:sz w:val="20"/>
          <w:szCs w:val="20"/>
        </w:rPr>
        <w:t>encia a la convocatoria del BOP’</w:t>
      </w:r>
      <w:r w:rsidRPr="00733E89">
        <w:rPr>
          <w:rFonts w:ascii="Arial" w:hAnsi="Arial" w:cs="Arial"/>
          <w:color w:val="FF0000"/>
          <w:sz w:val="20"/>
          <w:szCs w:val="20"/>
        </w:rPr>
        <w:t xml:space="preserve"> citar el EAP al que se opta como </w:t>
      </w:r>
      <w:proofErr w:type="gramStart"/>
      <w:r w:rsidRPr="00733E89">
        <w:rPr>
          <w:rFonts w:ascii="Arial" w:hAnsi="Arial" w:cs="Arial"/>
          <w:color w:val="FF0000"/>
          <w:sz w:val="20"/>
          <w:szCs w:val="20"/>
        </w:rPr>
        <w:t>Director</w:t>
      </w:r>
      <w:proofErr w:type="gramEnd"/>
      <w:r w:rsidRPr="00733E89">
        <w:rPr>
          <w:rFonts w:ascii="Arial" w:hAnsi="Arial" w:cs="Arial"/>
          <w:color w:val="FF0000"/>
          <w:sz w:val="20"/>
          <w:szCs w:val="20"/>
        </w:rPr>
        <w:t>, etc.</w:t>
      </w:r>
    </w:p>
    <w:p w14:paraId="25A959C4" w14:textId="0026E31A" w:rsidR="008C68F4" w:rsidRDefault="008C68F4" w:rsidP="008C68F4">
      <w:pPr>
        <w:jc w:val="both"/>
        <w:rPr>
          <w:rFonts w:ascii="Arial" w:hAnsi="Arial" w:cs="Arial"/>
          <w:color w:val="002060"/>
          <w:sz w:val="20"/>
          <w:szCs w:val="20"/>
        </w:rPr>
      </w:pPr>
      <w:r w:rsidRPr="00123E69">
        <w:rPr>
          <w:rFonts w:ascii="Arial" w:hAnsi="Arial" w:cs="Arial"/>
          <w:color w:val="002060"/>
          <w:sz w:val="20"/>
          <w:szCs w:val="20"/>
        </w:rPr>
        <w:t>En la presente memoria vamos a exponer el proyecto de gestión, organización y funcionamiento del centro de salud …</w:t>
      </w:r>
      <w:r>
        <w:rPr>
          <w:rFonts w:ascii="Arial" w:hAnsi="Arial" w:cs="Arial"/>
          <w:color w:val="002060"/>
          <w:sz w:val="20"/>
          <w:szCs w:val="20"/>
        </w:rPr>
        <w:t>……</w:t>
      </w:r>
      <w:r w:rsidRPr="00123E69">
        <w:rPr>
          <w:rFonts w:ascii="Arial" w:hAnsi="Arial" w:cs="Arial"/>
          <w:color w:val="002060"/>
          <w:sz w:val="20"/>
          <w:szCs w:val="20"/>
        </w:rPr>
        <w:t xml:space="preserve"> para optar al puesto de Director de Equipo de </w:t>
      </w:r>
      <w:r>
        <w:rPr>
          <w:rFonts w:ascii="Arial" w:hAnsi="Arial" w:cs="Arial"/>
          <w:color w:val="002060"/>
          <w:sz w:val="20"/>
          <w:szCs w:val="20"/>
        </w:rPr>
        <w:t xml:space="preserve">Atención </w:t>
      </w:r>
      <w:proofErr w:type="gramStart"/>
      <w:r>
        <w:rPr>
          <w:rFonts w:ascii="Arial" w:hAnsi="Arial" w:cs="Arial"/>
          <w:color w:val="002060"/>
          <w:sz w:val="20"/>
          <w:szCs w:val="20"/>
        </w:rPr>
        <w:t>Primaria  de</w:t>
      </w:r>
      <w:proofErr w:type="gramEnd"/>
      <w:r>
        <w:rPr>
          <w:rFonts w:ascii="Arial" w:hAnsi="Arial" w:cs="Arial"/>
          <w:color w:val="002060"/>
          <w:sz w:val="20"/>
          <w:szCs w:val="20"/>
        </w:rPr>
        <w:t xml:space="preserve"> ……</w:t>
      </w:r>
    </w:p>
    <w:p w14:paraId="6CE576E3" w14:textId="77777777" w:rsidR="008C68F4" w:rsidRPr="0060754E" w:rsidRDefault="008C68F4" w:rsidP="008C68F4">
      <w:pPr>
        <w:jc w:val="both"/>
        <w:rPr>
          <w:rFonts w:ascii="Arial" w:hAnsi="Arial" w:cs="Arial"/>
          <w:color w:val="002060"/>
          <w:sz w:val="20"/>
          <w:szCs w:val="20"/>
        </w:rPr>
      </w:pPr>
    </w:p>
    <w:p w14:paraId="5CCC820A" w14:textId="07EFA6C2" w:rsidR="008C68F4" w:rsidRPr="008C68F4" w:rsidRDefault="008C68F4" w:rsidP="008C68F4">
      <w:pPr>
        <w:jc w:val="both"/>
        <w:rPr>
          <w:rFonts w:ascii="Arial" w:hAnsi="Arial" w:cs="Arial"/>
          <w:color w:val="002060"/>
          <w:sz w:val="20"/>
          <w:szCs w:val="20"/>
        </w:rPr>
      </w:pPr>
      <w:r w:rsidRPr="0060754E">
        <w:rPr>
          <w:rFonts w:ascii="Arial" w:hAnsi="Arial" w:cs="Arial"/>
          <w:color w:val="002060"/>
          <w:sz w:val="20"/>
          <w:szCs w:val="20"/>
        </w:rPr>
        <w:t>Los EAP están compuestos por diferentes tipos de profesionales</w:t>
      </w:r>
      <w:r>
        <w:rPr>
          <w:rFonts w:ascii="Arial" w:hAnsi="Arial" w:cs="Arial"/>
          <w:color w:val="002060"/>
          <w:sz w:val="20"/>
          <w:szCs w:val="20"/>
        </w:rPr>
        <w:t xml:space="preserve"> con diferentes cometidos dentro del mismo</w:t>
      </w:r>
      <w:r w:rsidRPr="0060754E">
        <w:rPr>
          <w:rFonts w:ascii="Arial" w:hAnsi="Arial" w:cs="Arial"/>
          <w:color w:val="002060"/>
          <w:sz w:val="20"/>
          <w:szCs w:val="20"/>
        </w:rPr>
        <w:t xml:space="preserve">. Todos ellos están capacitados para llevar a cabo sus funciones. </w:t>
      </w:r>
      <w:r>
        <w:rPr>
          <w:rFonts w:ascii="Arial" w:hAnsi="Arial" w:cs="Arial"/>
          <w:color w:val="002060"/>
          <w:sz w:val="20"/>
          <w:szCs w:val="20"/>
        </w:rPr>
        <w:t>Para</w:t>
      </w:r>
      <w:r w:rsidRPr="0060754E">
        <w:rPr>
          <w:rFonts w:ascii="Arial" w:hAnsi="Arial" w:cs="Arial"/>
          <w:color w:val="002060"/>
          <w:sz w:val="20"/>
          <w:szCs w:val="20"/>
        </w:rPr>
        <w:t xml:space="preserve"> que la atención a la población sea integral, integrada continua y permanente es preciso que los componentes del centro de salud trabajen </w:t>
      </w:r>
      <w:r>
        <w:rPr>
          <w:rFonts w:ascii="Arial" w:hAnsi="Arial" w:cs="Arial"/>
          <w:color w:val="002060"/>
          <w:sz w:val="20"/>
          <w:szCs w:val="20"/>
        </w:rPr>
        <w:t>eficazmente</w:t>
      </w:r>
      <w:r w:rsidRPr="0060754E">
        <w:rPr>
          <w:rFonts w:ascii="Arial" w:hAnsi="Arial" w:cs="Arial"/>
          <w:color w:val="002060"/>
          <w:sz w:val="20"/>
          <w:szCs w:val="20"/>
        </w:rPr>
        <w:t xml:space="preserve">. Para </w:t>
      </w:r>
      <w:r>
        <w:rPr>
          <w:rFonts w:ascii="Arial" w:hAnsi="Arial" w:cs="Arial"/>
          <w:color w:val="002060"/>
          <w:sz w:val="20"/>
          <w:szCs w:val="20"/>
        </w:rPr>
        <w:t>lograrlo</w:t>
      </w:r>
      <w:r w:rsidRPr="0060754E">
        <w:rPr>
          <w:rFonts w:ascii="Arial" w:hAnsi="Arial" w:cs="Arial"/>
          <w:color w:val="002060"/>
          <w:sz w:val="20"/>
          <w:szCs w:val="20"/>
        </w:rPr>
        <w:t xml:space="preserve"> es necesari</w:t>
      </w:r>
      <w:r>
        <w:rPr>
          <w:rFonts w:ascii="Arial" w:hAnsi="Arial" w:cs="Arial"/>
          <w:color w:val="002060"/>
          <w:sz w:val="20"/>
          <w:szCs w:val="20"/>
        </w:rPr>
        <w:t>o</w:t>
      </w:r>
      <w:r w:rsidRPr="0060754E">
        <w:rPr>
          <w:rFonts w:ascii="Arial" w:hAnsi="Arial" w:cs="Arial"/>
          <w:color w:val="002060"/>
          <w:sz w:val="20"/>
          <w:szCs w:val="20"/>
        </w:rPr>
        <w:t xml:space="preserve"> </w:t>
      </w:r>
      <w:r>
        <w:rPr>
          <w:rFonts w:ascii="Arial" w:hAnsi="Arial" w:cs="Arial"/>
          <w:color w:val="002060"/>
          <w:sz w:val="20"/>
          <w:szCs w:val="20"/>
        </w:rPr>
        <w:t>el liderazgo</w:t>
      </w:r>
      <w:r w:rsidRPr="0060754E">
        <w:rPr>
          <w:rFonts w:ascii="Arial" w:hAnsi="Arial" w:cs="Arial"/>
          <w:color w:val="002060"/>
          <w:sz w:val="20"/>
          <w:szCs w:val="20"/>
        </w:rPr>
        <w:t xml:space="preserve"> de todos ellos por un miembro del equipo que sea capaz de dirigir, coordinar y a la vez delegar diferentes tareas entre los profesionales, así como realizar labor asistencial.</w:t>
      </w:r>
    </w:p>
    <w:p w14:paraId="6E91C0A7" w14:textId="77777777" w:rsidR="008C68F4" w:rsidRPr="00733E89" w:rsidRDefault="008C68F4" w:rsidP="00BD15AA">
      <w:pPr>
        <w:spacing w:line="480" w:lineRule="auto"/>
        <w:jc w:val="both"/>
        <w:rPr>
          <w:rFonts w:ascii="Arial" w:hAnsi="Arial" w:cs="Arial"/>
          <w:color w:val="FF0000"/>
          <w:sz w:val="20"/>
          <w:szCs w:val="20"/>
        </w:rPr>
      </w:pPr>
    </w:p>
    <w:p w14:paraId="02F61E5E" w14:textId="77777777" w:rsidR="0044204E" w:rsidRPr="006D5C45" w:rsidRDefault="00733E89" w:rsidP="00BD15AA">
      <w:pPr>
        <w:spacing w:line="480" w:lineRule="auto"/>
        <w:jc w:val="both"/>
        <w:rPr>
          <w:rFonts w:ascii="Arial" w:hAnsi="Arial" w:cs="Arial"/>
          <w:b/>
          <w:sz w:val="20"/>
          <w:szCs w:val="20"/>
        </w:rPr>
      </w:pPr>
      <w:r w:rsidRPr="006D5C45">
        <w:rPr>
          <w:rFonts w:ascii="Arial" w:hAnsi="Arial" w:cs="Arial"/>
          <w:b/>
          <w:sz w:val="20"/>
          <w:szCs w:val="20"/>
        </w:rPr>
        <w:t>MISIÓN, VISIÓN Y VALORES:</w:t>
      </w:r>
    </w:p>
    <w:p w14:paraId="36F79C72" w14:textId="44AF39C9" w:rsidR="00733E89" w:rsidRDefault="00733E89" w:rsidP="00BD15AA">
      <w:pPr>
        <w:spacing w:line="480" w:lineRule="auto"/>
        <w:jc w:val="both"/>
        <w:rPr>
          <w:rFonts w:ascii="Arial" w:hAnsi="Arial" w:cs="Arial"/>
          <w:color w:val="FF0000"/>
          <w:sz w:val="20"/>
          <w:szCs w:val="20"/>
        </w:rPr>
      </w:pPr>
      <w:r w:rsidRPr="00AA5171">
        <w:rPr>
          <w:rFonts w:ascii="Arial" w:hAnsi="Arial" w:cs="Arial"/>
          <w:color w:val="FF0000"/>
          <w:sz w:val="20"/>
          <w:szCs w:val="20"/>
        </w:rPr>
        <w:t>Tampoco es un campo obligatorio establecido en la convocatoria pero aporta</w:t>
      </w:r>
      <w:r w:rsidR="006D5C45" w:rsidRPr="00AA5171">
        <w:rPr>
          <w:rFonts w:ascii="Arial" w:hAnsi="Arial" w:cs="Arial"/>
          <w:color w:val="FF0000"/>
          <w:sz w:val="20"/>
          <w:szCs w:val="20"/>
        </w:rPr>
        <w:t xml:space="preserve"> una visión general inicial de qu</w:t>
      </w:r>
      <w:r w:rsidR="00131060">
        <w:rPr>
          <w:rFonts w:ascii="Arial" w:hAnsi="Arial" w:cs="Arial"/>
          <w:color w:val="FF0000"/>
          <w:sz w:val="20"/>
          <w:szCs w:val="20"/>
        </w:rPr>
        <w:t>é</w:t>
      </w:r>
      <w:r w:rsidR="006D5C45" w:rsidRPr="00AA5171">
        <w:rPr>
          <w:rFonts w:ascii="Arial" w:hAnsi="Arial" w:cs="Arial"/>
          <w:color w:val="FF0000"/>
          <w:sz w:val="20"/>
          <w:szCs w:val="20"/>
        </w:rPr>
        <w:t xml:space="preserve"> es lo que se pretende llevar a cabo. </w:t>
      </w:r>
      <w:r w:rsidR="00A523D8">
        <w:rPr>
          <w:rFonts w:ascii="Arial" w:hAnsi="Arial" w:cs="Arial"/>
          <w:color w:val="FF0000"/>
          <w:sz w:val="20"/>
          <w:szCs w:val="20"/>
        </w:rPr>
        <w:t xml:space="preserve">Se puede </w:t>
      </w:r>
      <w:r w:rsidR="006D5C45" w:rsidRPr="00AA5171">
        <w:rPr>
          <w:rFonts w:ascii="Arial" w:hAnsi="Arial" w:cs="Arial"/>
          <w:color w:val="FF0000"/>
          <w:sz w:val="20"/>
          <w:szCs w:val="20"/>
        </w:rPr>
        <w:t>introducir una aclaración inicial de que la Misión, Visión y Valores del EAP va</w:t>
      </w:r>
      <w:r w:rsidR="00131060">
        <w:rPr>
          <w:rFonts w:ascii="Arial" w:hAnsi="Arial" w:cs="Arial"/>
          <w:color w:val="FF0000"/>
          <w:sz w:val="20"/>
          <w:szCs w:val="20"/>
        </w:rPr>
        <w:t>n</w:t>
      </w:r>
      <w:r w:rsidR="006D5C45" w:rsidRPr="00AA5171">
        <w:rPr>
          <w:rFonts w:ascii="Arial" w:hAnsi="Arial" w:cs="Arial"/>
          <w:color w:val="FF0000"/>
          <w:sz w:val="20"/>
          <w:szCs w:val="20"/>
        </w:rPr>
        <w:t xml:space="preserve"> a estar alienado</w:t>
      </w:r>
      <w:r w:rsidR="00131060">
        <w:rPr>
          <w:rFonts w:ascii="Arial" w:hAnsi="Arial" w:cs="Arial"/>
          <w:color w:val="FF0000"/>
          <w:sz w:val="20"/>
          <w:szCs w:val="20"/>
        </w:rPr>
        <w:t>s</w:t>
      </w:r>
      <w:r w:rsidR="006D5C45" w:rsidRPr="00AA5171">
        <w:rPr>
          <w:rFonts w:ascii="Arial" w:hAnsi="Arial" w:cs="Arial"/>
          <w:color w:val="FF0000"/>
          <w:sz w:val="20"/>
          <w:szCs w:val="20"/>
        </w:rPr>
        <w:t xml:space="preserve"> indiscutiblemente con los establecidos en el Área Sanitaria y en el Servicio de Salud del Principado de Asturias.</w:t>
      </w:r>
    </w:p>
    <w:p w14:paraId="1148A7B8" w14:textId="77777777" w:rsidR="000223E1" w:rsidRPr="00AA5171" w:rsidRDefault="000223E1" w:rsidP="00BD15AA">
      <w:pPr>
        <w:spacing w:line="480" w:lineRule="auto"/>
        <w:jc w:val="both"/>
        <w:rPr>
          <w:rFonts w:ascii="Arial" w:hAnsi="Arial" w:cs="Arial"/>
          <w:color w:val="FF0000"/>
          <w:sz w:val="20"/>
          <w:szCs w:val="20"/>
        </w:rPr>
      </w:pPr>
    </w:p>
    <w:p w14:paraId="54397FE8" w14:textId="77777777" w:rsidR="006D5C45" w:rsidRPr="00AA5171" w:rsidRDefault="006D5C45" w:rsidP="00BD15AA">
      <w:pPr>
        <w:spacing w:line="480" w:lineRule="auto"/>
        <w:jc w:val="both"/>
        <w:rPr>
          <w:rFonts w:ascii="Arial" w:hAnsi="Arial" w:cs="Arial"/>
          <w:b/>
          <w:sz w:val="20"/>
          <w:szCs w:val="20"/>
        </w:rPr>
      </w:pPr>
      <w:r w:rsidRPr="00AA5171">
        <w:rPr>
          <w:rFonts w:ascii="Arial" w:hAnsi="Arial" w:cs="Arial"/>
          <w:b/>
          <w:sz w:val="20"/>
          <w:szCs w:val="20"/>
        </w:rPr>
        <w:t>MISIÓN:</w:t>
      </w:r>
    </w:p>
    <w:p w14:paraId="3CECC47E" w14:textId="77777777" w:rsidR="006D5C45" w:rsidRPr="007360D6" w:rsidRDefault="00AA5171" w:rsidP="00BD15AA">
      <w:pPr>
        <w:spacing w:line="480" w:lineRule="auto"/>
        <w:jc w:val="both"/>
        <w:rPr>
          <w:rFonts w:ascii="Arial" w:hAnsi="Arial" w:cs="Arial"/>
          <w:color w:val="FF0000"/>
          <w:sz w:val="20"/>
          <w:szCs w:val="20"/>
        </w:rPr>
      </w:pPr>
      <w:r w:rsidRPr="007360D6">
        <w:rPr>
          <w:rFonts w:ascii="Arial" w:hAnsi="Arial" w:cs="Arial"/>
          <w:color w:val="FF0000"/>
          <w:sz w:val="20"/>
          <w:szCs w:val="20"/>
        </w:rPr>
        <w:t>Una buena norma es utilizar el infinito para definirla, se pueden encontrar muchos ejemplos de Misión que pueden ser acertados</w:t>
      </w:r>
      <w:r w:rsidR="00A7415C" w:rsidRPr="007360D6">
        <w:rPr>
          <w:rFonts w:ascii="Arial" w:hAnsi="Arial" w:cs="Arial"/>
          <w:color w:val="FF0000"/>
          <w:sz w:val="20"/>
          <w:szCs w:val="20"/>
        </w:rPr>
        <w:t>:</w:t>
      </w:r>
      <w:r w:rsidR="004F7B0C">
        <w:rPr>
          <w:rFonts w:ascii="Arial" w:hAnsi="Arial" w:cs="Arial"/>
          <w:color w:val="FF0000"/>
          <w:sz w:val="20"/>
          <w:szCs w:val="20"/>
        </w:rPr>
        <w:t xml:space="preserve"> (EJEMPLOS)</w:t>
      </w:r>
    </w:p>
    <w:p w14:paraId="623AEE1D" w14:textId="77777777" w:rsidR="00403A4A" w:rsidRDefault="00403A4A" w:rsidP="00BD15AA">
      <w:pPr>
        <w:spacing w:line="480" w:lineRule="auto"/>
        <w:jc w:val="both"/>
        <w:rPr>
          <w:rFonts w:ascii="Arial" w:hAnsi="Arial" w:cs="Arial"/>
          <w:sz w:val="20"/>
          <w:szCs w:val="20"/>
        </w:rPr>
      </w:pPr>
      <w:r>
        <w:rPr>
          <w:rFonts w:ascii="Arial" w:hAnsi="Arial" w:cs="Arial"/>
          <w:sz w:val="20"/>
          <w:szCs w:val="20"/>
        </w:rPr>
        <w:t>-</w:t>
      </w:r>
      <w:r w:rsidRPr="00403A4A">
        <w:rPr>
          <w:rFonts w:ascii="Arial" w:hAnsi="Arial" w:cs="Arial"/>
          <w:sz w:val="20"/>
          <w:szCs w:val="20"/>
        </w:rPr>
        <w:t xml:space="preserve"> Ofrecer respuesta a las necesidades de salud de la </w:t>
      </w:r>
      <w:r w:rsidR="00A523D8">
        <w:rPr>
          <w:rFonts w:ascii="Arial" w:hAnsi="Arial" w:cs="Arial"/>
          <w:sz w:val="20"/>
          <w:szCs w:val="20"/>
        </w:rPr>
        <w:t xml:space="preserve">población de referencia </w:t>
      </w:r>
      <w:r w:rsidRPr="00403A4A">
        <w:rPr>
          <w:rFonts w:ascii="Arial" w:hAnsi="Arial" w:cs="Arial"/>
          <w:sz w:val="20"/>
          <w:szCs w:val="20"/>
        </w:rPr>
        <w:t>en todos los ámbitos de actuación: promoción, prevención, asistencia, cuidado, rehabilitación y mejora de la salud a las personas aplicando criterios de accesibilidad, equidad, seguridad, eficacia y sostenibilidad.</w:t>
      </w:r>
    </w:p>
    <w:p w14:paraId="09CDAE4C" w14:textId="77777777" w:rsidR="00A7415C" w:rsidRDefault="00661904" w:rsidP="00BD15AA">
      <w:pPr>
        <w:spacing w:line="480" w:lineRule="auto"/>
        <w:jc w:val="both"/>
        <w:rPr>
          <w:rFonts w:ascii="Arial" w:hAnsi="Arial" w:cs="Arial"/>
          <w:sz w:val="20"/>
          <w:szCs w:val="20"/>
        </w:rPr>
      </w:pPr>
      <w:r>
        <w:rPr>
          <w:rFonts w:ascii="Arial" w:hAnsi="Arial" w:cs="Arial"/>
          <w:sz w:val="20"/>
          <w:szCs w:val="20"/>
        </w:rPr>
        <w:t>- Desarrol</w:t>
      </w:r>
      <w:r w:rsidR="00593629">
        <w:rPr>
          <w:rFonts w:ascii="Arial" w:hAnsi="Arial" w:cs="Arial"/>
          <w:sz w:val="20"/>
          <w:szCs w:val="20"/>
        </w:rPr>
        <w:t>l</w:t>
      </w:r>
      <w:r>
        <w:rPr>
          <w:rFonts w:ascii="Arial" w:hAnsi="Arial" w:cs="Arial"/>
          <w:sz w:val="20"/>
          <w:szCs w:val="20"/>
        </w:rPr>
        <w:t xml:space="preserve">ar las prestaciones sanitarias </w:t>
      </w:r>
      <w:r w:rsidRPr="00661904">
        <w:rPr>
          <w:rFonts w:ascii="Arial" w:hAnsi="Arial" w:cs="Arial"/>
          <w:sz w:val="20"/>
          <w:szCs w:val="20"/>
        </w:rPr>
        <w:t>destinad</w:t>
      </w:r>
      <w:r>
        <w:rPr>
          <w:rFonts w:ascii="Arial" w:hAnsi="Arial" w:cs="Arial"/>
          <w:sz w:val="20"/>
          <w:szCs w:val="20"/>
        </w:rPr>
        <w:t>a</w:t>
      </w:r>
      <w:r w:rsidRPr="00661904">
        <w:rPr>
          <w:rFonts w:ascii="Arial" w:hAnsi="Arial" w:cs="Arial"/>
          <w:sz w:val="20"/>
          <w:szCs w:val="20"/>
        </w:rPr>
        <w:t>s a preservar y mejorar los niveles de salud de nuestra comunidad, mediante el desarrollo de actividades de prevención, promoción, diagnóstico, tratamiento y rehabilitación</w:t>
      </w:r>
      <w:r>
        <w:rPr>
          <w:rFonts w:ascii="Arial" w:hAnsi="Arial" w:cs="Arial"/>
          <w:sz w:val="20"/>
          <w:szCs w:val="20"/>
        </w:rPr>
        <w:t xml:space="preserve">, atendiendo </w:t>
      </w:r>
      <w:r w:rsidR="00A7415C" w:rsidRPr="00A7415C">
        <w:rPr>
          <w:rFonts w:ascii="Arial" w:hAnsi="Arial" w:cs="Arial"/>
          <w:sz w:val="20"/>
          <w:szCs w:val="20"/>
        </w:rPr>
        <w:t xml:space="preserve">a las necesidades de salud de </w:t>
      </w:r>
      <w:r w:rsidR="00A7415C">
        <w:rPr>
          <w:rFonts w:ascii="Arial" w:hAnsi="Arial" w:cs="Arial"/>
          <w:sz w:val="20"/>
          <w:szCs w:val="20"/>
        </w:rPr>
        <w:t>la población de referencia</w:t>
      </w:r>
      <w:r w:rsidR="00A7415C" w:rsidRPr="00A7415C">
        <w:rPr>
          <w:rFonts w:ascii="Arial" w:hAnsi="Arial" w:cs="Arial"/>
          <w:sz w:val="20"/>
          <w:szCs w:val="20"/>
        </w:rPr>
        <w:t>, a nivel individual , familiar y comunitario.</w:t>
      </w:r>
    </w:p>
    <w:p w14:paraId="1FD54D12" w14:textId="77777777" w:rsidR="000223E1" w:rsidRDefault="000223E1" w:rsidP="00BD15AA">
      <w:pPr>
        <w:spacing w:line="480" w:lineRule="auto"/>
        <w:jc w:val="both"/>
        <w:rPr>
          <w:rFonts w:ascii="Arial" w:hAnsi="Arial" w:cs="Arial"/>
          <w:sz w:val="20"/>
          <w:szCs w:val="20"/>
        </w:rPr>
      </w:pPr>
    </w:p>
    <w:p w14:paraId="32A45255" w14:textId="14190B5B" w:rsidR="007360D6" w:rsidRDefault="004F7B0C" w:rsidP="00BD15AA">
      <w:pPr>
        <w:spacing w:line="480" w:lineRule="auto"/>
        <w:jc w:val="both"/>
        <w:rPr>
          <w:rFonts w:ascii="Arial" w:hAnsi="Arial" w:cs="Arial"/>
          <w:sz w:val="20"/>
          <w:szCs w:val="20"/>
        </w:rPr>
      </w:pPr>
      <w:r>
        <w:rPr>
          <w:rFonts w:ascii="Arial" w:hAnsi="Arial" w:cs="Arial"/>
          <w:sz w:val="20"/>
          <w:szCs w:val="20"/>
        </w:rPr>
        <w:t>-</w:t>
      </w:r>
      <w:r w:rsidRPr="004F7B0C">
        <w:t xml:space="preserve"> </w:t>
      </w:r>
      <w:r w:rsidRPr="004F7B0C">
        <w:rPr>
          <w:rFonts w:ascii="Arial" w:hAnsi="Arial" w:cs="Arial"/>
        </w:rPr>
        <w:t>S</w:t>
      </w:r>
      <w:r w:rsidRPr="004F7B0C">
        <w:rPr>
          <w:rFonts w:ascii="Arial" w:hAnsi="Arial" w:cs="Arial"/>
          <w:sz w:val="20"/>
          <w:szCs w:val="20"/>
        </w:rPr>
        <w:t xml:space="preserve">atisfacer las necesidades integrales y expectativas de los ciudadanos en nuestro </w:t>
      </w:r>
      <w:r>
        <w:rPr>
          <w:rFonts w:ascii="Arial" w:hAnsi="Arial" w:cs="Arial"/>
          <w:sz w:val="20"/>
          <w:szCs w:val="20"/>
        </w:rPr>
        <w:t>á</w:t>
      </w:r>
      <w:r w:rsidRPr="004F7B0C">
        <w:rPr>
          <w:rFonts w:ascii="Arial" w:hAnsi="Arial" w:cs="Arial"/>
          <w:sz w:val="20"/>
          <w:szCs w:val="20"/>
        </w:rPr>
        <w:t>mbi</w:t>
      </w:r>
      <w:r>
        <w:rPr>
          <w:rFonts w:ascii="Arial" w:hAnsi="Arial" w:cs="Arial"/>
          <w:sz w:val="20"/>
          <w:szCs w:val="20"/>
        </w:rPr>
        <w:t xml:space="preserve">to </w:t>
      </w:r>
      <w:r w:rsidRPr="004F7B0C">
        <w:rPr>
          <w:rFonts w:ascii="Arial" w:hAnsi="Arial" w:cs="Arial"/>
          <w:sz w:val="20"/>
          <w:szCs w:val="20"/>
        </w:rPr>
        <w:t>de actuación mediante una atención sanitaria segura, equitativa y personalizada con eficiencia y orientada a la excelencia.</w:t>
      </w:r>
    </w:p>
    <w:p w14:paraId="64F74D9C" w14:textId="77777777" w:rsidR="004F7B0C" w:rsidRDefault="004F7B0C" w:rsidP="00BD15AA">
      <w:pPr>
        <w:spacing w:line="480" w:lineRule="auto"/>
        <w:jc w:val="both"/>
        <w:rPr>
          <w:rFonts w:ascii="Arial" w:hAnsi="Arial" w:cs="Arial"/>
          <w:sz w:val="20"/>
          <w:szCs w:val="20"/>
        </w:rPr>
      </w:pPr>
      <w:r>
        <w:rPr>
          <w:rFonts w:ascii="Arial" w:hAnsi="Arial" w:cs="Arial"/>
          <w:sz w:val="20"/>
          <w:szCs w:val="20"/>
        </w:rPr>
        <w:t>-</w:t>
      </w:r>
      <w:r w:rsidRPr="004F7B0C">
        <w:t xml:space="preserve"> </w:t>
      </w:r>
      <w:r w:rsidRPr="00661904">
        <w:rPr>
          <w:rFonts w:ascii="Arial" w:hAnsi="Arial" w:cs="Arial"/>
          <w:sz w:val="20"/>
          <w:szCs w:val="20"/>
        </w:rPr>
        <w:t>Desarrollar la cartera de servicio</w:t>
      </w:r>
      <w:r w:rsidR="00661904">
        <w:rPr>
          <w:rFonts w:ascii="Arial" w:hAnsi="Arial" w:cs="Arial"/>
          <w:sz w:val="20"/>
          <w:szCs w:val="20"/>
        </w:rPr>
        <w:t>s</w:t>
      </w:r>
      <w:r w:rsidRPr="00661904">
        <w:rPr>
          <w:rFonts w:ascii="Arial" w:hAnsi="Arial" w:cs="Arial"/>
          <w:sz w:val="20"/>
          <w:szCs w:val="20"/>
        </w:rPr>
        <w:t xml:space="preserve"> </w:t>
      </w:r>
      <w:r w:rsidR="00593629">
        <w:rPr>
          <w:rFonts w:ascii="Arial" w:hAnsi="Arial" w:cs="Arial"/>
          <w:sz w:val="20"/>
          <w:szCs w:val="20"/>
        </w:rPr>
        <w:t xml:space="preserve">implementando </w:t>
      </w:r>
      <w:r w:rsidRPr="004F7B0C">
        <w:rPr>
          <w:rFonts w:ascii="Arial" w:hAnsi="Arial" w:cs="Arial"/>
          <w:sz w:val="20"/>
          <w:szCs w:val="20"/>
        </w:rPr>
        <w:t>los m</w:t>
      </w:r>
      <w:r w:rsidR="00593629">
        <w:rPr>
          <w:rFonts w:ascii="Arial" w:hAnsi="Arial" w:cs="Arial"/>
          <w:sz w:val="20"/>
          <w:szCs w:val="20"/>
        </w:rPr>
        <w:t xml:space="preserve">ejores </w:t>
      </w:r>
      <w:r w:rsidRPr="004F7B0C">
        <w:rPr>
          <w:rFonts w:ascii="Arial" w:hAnsi="Arial" w:cs="Arial"/>
          <w:sz w:val="20"/>
          <w:szCs w:val="20"/>
        </w:rPr>
        <w:t>estándares de calidad, aceptabilidad social y al menor coste posible.</w:t>
      </w:r>
    </w:p>
    <w:p w14:paraId="7E69457D" w14:textId="54FA690E" w:rsidR="00593629" w:rsidRDefault="006568FB" w:rsidP="00BD15AA">
      <w:pPr>
        <w:spacing w:line="480" w:lineRule="auto"/>
        <w:jc w:val="both"/>
        <w:rPr>
          <w:rFonts w:ascii="Arial" w:hAnsi="Arial" w:cs="Arial"/>
          <w:color w:val="FF0000"/>
          <w:sz w:val="20"/>
          <w:szCs w:val="20"/>
        </w:rPr>
      </w:pPr>
      <w:r w:rsidRPr="006568FB">
        <w:rPr>
          <w:rFonts w:ascii="Arial" w:hAnsi="Arial" w:cs="Arial"/>
          <w:color w:val="FF0000"/>
          <w:sz w:val="20"/>
          <w:szCs w:val="20"/>
        </w:rPr>
        <w:t>Se pueden buscar más ejemplos y sería interesante que si el Área Sanitaria cuenta con una Misión específica intentar alinearla con la Misión del EAP</w:t>
      </w:r>
    </w:p>
    <w:p w14:paraId="259D1CCC" w14:textId="1766885E" w:rsidR="000223E1" w:rsidRDefault="000223E1" w:rsidP="00BD15AA">
      <w:pPr>
        <w:spacing w:line="480" w:lineRule="auto"/>
        <w:jc w:val="both"/>
        <w:rPr>
          <w:rFonts w:ascii="Arial" w:hAnsi="Arial" w:cs="Arial"/>
          <w:color w:val="FF0000"/>
          <w:sz w:val="20"/>
          <w:szCs w:val="20"/>
        </w:rPr>
      </w:pPr>
    </w:p>
    <w:p w14:paraId="538A31D9" w14:textId="77777777" w:rsidR="000223E1" w:rsidRPr="006568FB" w:rsidRDefault="000223E1" w:rsidP="00BD15AA">
      <w:pPr>
        <w:spacing w:line="480" w:lineRule="auto"/>
        <w:jc w:val="both"/>
        <w:rPr>
          <w:rFonts w:ascii="Arial" w:hAnsi="Arial" w:cs="Arial"/>
          <w:color w:val="FF0000"/>
          <w:sz w:val="20"/>
          <w:szCs w:val="20"/>
        </w:rPr>
      </w:pPr>
    </w:p>
    <w:p w14:paraId="279BDB3A" w14:textId="77777777" w:rsidR="00A7415C" w:rsidRPr="006568FB" w:rsidRDefault="00A7415C" w:rsidP="00BD15AA">
      <w:pPr>
        <w:spacing w:line="480" w:lineRule="auto"/>
        <w:jc w:val="both"/>
        <w:rPr>
          <w:rFonts w:ascii="Arial" w:hAnsi="Arial" w:cs="Arial"/>
          <w:b/>
          <w:sz w:val="20"/>
          <w:szCs w:val="20"/>
        </w:rPr>
      </w:pPr>
      <w:r w:rsidRPr="006568FB">
        <w:rPr>
          <w:rFonts w:ascii="Arial" w:hAnsi="Arial" w:cs="Arial"/>
          <w:b/>
          <w:sz w:val="20"/>
          <w:szCs w:val="20"/>
        </w:rPr>
        <w:t>VISIÓN:</w:t>
      </w:r>
    </w:p>
    <w:p w14:paraId="2135FBA4" w14:textId="77777777" w:rsidR="006568FB" w:rsidRPr="00BF3D5E" w:rsidRDefault="006568FB" w:rsidP="00BD15AA">
      <w:pPr>
        <w:spacing w:line="480" w:lineRule="auto"/>
        <w:jc w:val="both"/>
        <w:rPr>
          <w:rFonts w:ascii="Arial" w:hAnsi="Arial" w:cs="Arial"/>
          <w:color w:val="FF0000"/>
          <w:sz w:val="20"/>
          <w:szCs w:val="20"/>
        </w:rPr>
      </w:pPr>
      <w:r w:rsidRPr="00BF3D5E">
        <w:rPr>
          <w:rFonts w:ascii="Arial" w:hAnsi="Arial" w:cs="Arial"/>
          <w:color w:val="FF0000"/>
          <w:sz w:val="20"/>
          <w:szCs w:val="20"/>
        </w:rPr>
        <w:t>Se trata de definir hacia d</w:t>
      </w:r>
      <w:r w:rsidR="00131060">
        <w:rPr>
          <w:rFonts w:ascii="Arial" w:hAnsi="Arial" w:cs="Arial"/>
          <w:color w:val="FF0000"/>
          <w:sz w:val="20"/>
          <w:szCs w:val="20"/>
        </w:rPr>
        <w:t>ó</w:t>
      </w:r>
      <w:r w:rsidRPr="00BF3D5E">
        <w:rPr>
          <w:rFonts w:ascii="Arial" w:hAnsi="Arial" w:cs="Arial"/>
          <w:color w:val="FF0000"/>
          <w:sz w:val="20"/>
          <w:szCs w:val="20"/>
        </w:rPr>
        <w:t>nde se pretende progresar con el proyecto de gestión del EAP</w:t>
      </w:r>
      <w:r w:rsidR="00BF3D5E" w:rsidRPr="00BF3D5E">
        <w:rPr>
          <w:rFonts w:ascii="Arial" w:hAnsi="Arial" w:cs="Arial"/>
          <w:color w:val="FF0000"/>
          <w:sz w:val="20"/>
          <w:szCs w:val="20"/>
        </w:rPr>
        <w:t xml:space="preserve"> como un horizonte de futuro.</w:t>
      </w:r>
      <w:r w:rsidR="00BF3D5E">
        <w:rPr>
          <w:rFonts w:ascii="Arial" w:hAnsi="Arial" w:cs="Arial"/>
          <w:color w:val="FF0000"/>
          <w:sz w:val="20"/>
          <w:szCs w:val="20"/>
        </w:rPr>
        <w:t xml:space="preserve"> EJEMPLOS:</w:t>
      </w:r>
    </w:p>
    <w:p w14:paraId="2F038591" w14:textId="77777777" w:rsidR="00A7415C" w:rsidRDefault="00A7415C" w:rsidP="00BD15AA">
      <w:pPr>
        <w:spacing w:line="480" w:lineRule="auto"/>
        <w:jc w:val="both"/>
        <w:rPr>
          <w:rFonts w:ascii="Arial" w:hAnsi="Arial" w:cs="Arial"/>
          <w:sz w:val="20"/>
          <w:szCs w:val="20"/>
        </w:rPr>
      </w:pPr>
      <w:r>
        <w:rPr>
          <w:rFonts w:ascii="Arial" w:hAnsi="Arial" w:cs="Arial"/>
          <w:sz w:val="20"/>
          <w:szCs w:val="20"/>
        </w:rPr>
        <w:t>-</w:t>
      </w:r>
      <w:r w:rsidRPr="00A7415C">
        <w:rPr>
          <w:rFonts w:ascii="Arial" w:eastAsia="Times New Roman" w:hAnsi="Arial" w:cs="Arial"/>
          <w:color w:val="333333"/>
          <w:spacing w:val="5"/>
          <w:sz w:val="16"/>
          <w:szCs w:val="16"/>
          <w:lang w:eastAsia="es-ES"/>
        </w:rPr>
        <w:t xml:space="preserve"> </w:t>
      </w:r>
      <w:r w:rsidRPr="00A7415C">
        <w:rPr>
          <w:rFonts w:ascii="Arial" w:hAnsi="Arial" w:cs="Arial"/>
          <w:sz w:val="20"/>
          <w:szCs w:val="20"/>
        </w:rPr>
        <w:t>Avanzar hacia un modelo de </w:t>
      </w:r>
      <w:r w:rsidRPr="00A7415C">
        <w:rPr>
          <w:rFonts w:ascii="Arial" w:hAnsi="Arial" w:cs="Arial"/>
          <w:bCs/>
          <w:sz w:val="20"/>
          <w:szCs w:val="20"/>
        </w:rPr>
        <w:t>excelencia</w:t>
      </w:r>
      <w:r w:rsidRPr="00A7415C">
        <w:rPr>
          <w:rFonts w:ascii="Arial" w:hAnsi="Arial" w:cs="Arial"/>
          <w:sz w:val="20"/>
          <w:szCs w:val="20"/>
        </w:rPr>
        <w:t> plenamente integrado en el </w:t>
      </w:r>
      <w:r>
        <w:rPr>
          <w:rFonts w:ascii="Arial" w:hAnsi="Arial" w:cs="Arial"/>
          <w:sz w:val="20"/>
          <w:szCs w:val="20"/>
        </w:rPr>
        <w:t>marco territorial a</w:t>
      </w:r>
      <w:r w:rsidRPr="00A7415C">
        <w:rPr>
          <w:rFonts w:ascii="Arial" w:hAnsi="Arial" w:cs="Arial"/>
          <w:sz w:val="20"/>
          <w:szCs w:val="20"/>
        </w:rPr>
        <w:t>l que damos servicio</w:t>
      </w:r>
      <w:r w:rsidR="00A523D8">
        <w:rPr>
          <w:rFonts w:ascii="Arial" w:hAnsi="Arial" w:cs="Arial"/>
          <w:sz w:val="20"/>
          <w:szCs w:val="20"/>
        </w:rPr>
        <w:t xml:space="preserve"> y alineado con los objetivos estratégicos de la Organización Sanitaria</w:t>
      </w:r>
      <w:r w:rsidRPr="00A7415C">
        <w:rPr>
          <w:rFonts w:ascii="Arial" w:hAnsi="Arial" w:cs="Arial"/>
          <w:sz w:val="20"/>
          <w:szCs w:val="20"/>
        </w:rPr>
        <w:t>.</w:t>
      </w:r>
    </w:p>
    <w:p w14:paraId="3527CDFD" w14:textId="77777777" w:rsidR="00BF3D5E" w:rsidRPr="00A7415C" w:rsidRDefault="00BF3D5E" w:rsidP="00BD15AA">
      <w:pPr>
        <w:spacing w:line="480" w:lineRule="auto"/>
        <w:jc w:val="both"/>
        <w:rPr>
          <w:rFonts w:ascii="Arial" w:hAnsi="Arial" w:cs="Arial"/>
          <w:sz w:val="20"/>
          <w:szCs w:val="20"/>
        </w:rPr>
      </w:pPr>
      <w:r>
        <w:rPr>
          <w:rFonts w:ascii="Arial" w:hAnsi="Arial" w:cs="Arial"/>
          <w:sz w:val="20"/>
          <w:szCs w:val="20"/>
        </w:rPr>
        <w:t xml:space="preserve">- </w:t>
      </w:r>
      <w:r w:rsidR="004B2777" w:rsidRPr="004B2777">
        <w:rPr>
          <w:rFonts w:ascii="Arial" w:hAnsi="Arial" w:cs="Arial"/>
          <w:sz w:val="20"/>
          <w:szCs w:val="20"/>
        </w:rPr>
        <w:t>Ser un</w:t>
      </w:r>
      <w:r w:rsidR="004B2777">
        <w:rPr>
          <w:rFonts w:ascii="Arial" w:hAnsi="Arial" w:cs="Arial"/>
          <w:sz w:val="20"/>
          <w:szCs w:val="20"/>
        </w:rPr>
        <w:t xml:space="preserve"> EAP d</w:t>
      </w:r>
      <w:r w:rsidR="004B2777" w:rsidRPr="004B2777">
        <w:rPr>
          <w:rFonts w:ascii="Arial" w:hAnsi="Arial" w:cs="Arial"/>
          <w:sz w:val="20"/>
          <w:szCs w:val="20"/>
        </w:rPr>
        <w:t xml:space="preserve">e referencia en la </w:t>
      </w:r>
      <w:r w:rsidR="004B2777">
        <w:rPr>
          <w:rFonts w:ascii="Arial" w:hAnsi="Arial" w:cs="Arial"/>
          <w:sz w:val="20"/>
          <w:szCs w:val="20"/>
        </w:rPr>
        <w:t xml:space="preserve">atención sanitaria a nuestros usuarios </w:t>
      </w:r>
      <w:r w:rsidR="004B2777" w:rsidRPr="004B2777">
        <w:rPr>
          <w:rFonts w:ascii="Arial" w:hAnsi="Arial" w:cs="Arial"/>
          <w:sz w:val="20"/>
          <w:szCs w:val="20"/>
        </w:rPr>
        <w:t>generando confianza y marcando un camino hacia la excelencia.  </w:t>
      </w:r>
    </w:p>
    <w:p w14:paraId="5316333C" w14:textId="77777777" w:rsidR="00A7415C" w:rsidRDefault="00CB742B" w:rsidP="00BD15AA">
      <w:pPr>
        <w:spacing w:line="480" w:lineRule="auto"/>
        <w:jc w:val="both"/>
        <w:rPr>
          <w:rFonts w:ascii="Arial" w:hAnsi="Arial" w:cs="Arial"/>
          <w:sz w:val="20"/>
          <w:szCs w:val="20"/>
        </w:rPr>
      </w:pPr>
      <w:r>
        <w:rPr>
          <w:rFonts w:ascii="Arial" w:hAnsi="Arial" w:cs="Arial"/>
          <w:sz w:val="20"/>
          <w:szCs w:val="20"/>
        </w:rPr>
        <w:t xml:space="preserve">- Convertirse en un EAP </w:t>
      </w:r>
      <w:r w:rsidR="007F2AD2" w:rsidRPr="007F2AD2">
        <w:rPr>
          <w:rFonts w:ascii="Arial" w:hAnsi="Arial" w:cs="Arial"/>
          <w:sz w:val="20"/>
          <w:szCs w:val="20"/>
        </w:rPr>
        <w:t xml:space="preserve">excelente y de referencia por </w:t>
      </w:r>
      <w:r>
        <w:rPr>
          <w:rFonts w:ascii="Arial" w:hAnsi="Arial" w:cs="Arial"/>
          <w:sz w:val="20"/>
          <w:szCs w:val="20"/>
        </w:rPr>
        <w:t>la</w:t>
      </w:r>
      <w:r w:rsidR="007F2AD2" w:rsidRPr="007F2AD2">
        <w:rPr>
          <w:rFonts w:ascii="Arial" w:hAnsi="Arial" w:cs="Arial"/>
          <w:sz w:val="20"/>
          <w:szCs w:val="20"/>
        </w:rPr>
        <w:t xml:space="preserve"> calidad asistencial, la mejora continua e innovación de los servicios ofertados, la motivación y el orgullo de pertenencia de nuestros profesionales, la satisfacción de la población y nuestro compromiso con la sostenibilidad y la equidad</w:t>
      </w:r>
      <w:r>
        <w:rPr>
          <w:rFonts w:ascii="Arial" w:hAnsi="Arial" w:cs="Arial"/>
          <w:sz w:val="20"/>
          <w:szCs w:val="20"/>
        </w:rPr>
        <w:t>.</w:t>
      </w:r>
    </w:p>
    <w:p w14:paraId="15B853D9" w14:textId="2B56ED33" w:rsidR="00CB742B" w:rsidRDefault="00CB742B" w:rsidP="00BD15AA">
      <w:pPr>
        <w:spacing w:line="480" w:lineRule="auto"/>
        <w:jc w:val="both"/>
        <w:rPr>
          <w:rFonts w:ascii="Arial" w:hAnsi="Arial" w:cs="Arial"/>
          <w:color w:val="FF0000"/>
          <w:sz w:val="20"/>
          <w:szCs w:val="20"/>
        </w:rPr>
      </w:pPr>
      <w:r w:rsidRPr="006568FB">
        <w:rPr>
          <w:rFonts w:ascii="Arial" w:hAnsi="Arial" w:cs="Arial"/>
          <w:color w:val="FF0000"/>
          <w:sz w:val="20"/>
          <w:szCs w:val="20"/>
        </w:rPr>
        <w:t xml:space="preserve">Se pueden buscar más ejemplos y sería interesante que si el Área Sanitaria cuenta con una </w:t>
      </w:r>
      <w:r>
        <w:rPr>
          <w:rFonts w:ascii="Arial" w:hAnsi="Arial" w:cs="Arial"/>
          <w:color w:val="FF0000"/>
          <w:sz w:val="20"/>
          <w:szCs w:val="20"/>
        </w:rPr>
        <w:t>V</w:t>
      </w:r>
      <w:r w:rsidRPr="006568FB">
        <w:rPr>
          <w:rFonts w:ascii="Arial" w:hAnsi="Arial" w:cs="Arial"/>
          <w:color w:val="FF0000"/>
          <w:sz w:val="20"/>
          <w:szCs w:val="20"/>
        </w:rPr>
        <w:t xml:space="preserve">isión específica intentar alinearla con la </w:t>
      </w:r>
      <w:r>
        <w:rPr>
          <w:rFonts w:ascii="Arial" w:hAnsi="Arial" w:cs="Arial"/>
          <w:color w:val="FF0000"/>
          <w:sz w:val="20"/>
          <w:szCs w:val="20"/>
        </w:rPr>
        <w:t>V</w:t>
      </w:r>
      <w:r w:rsidRPr="006568FB">
        <w:rPr>
          <w:rFonts w:ascii="Arial" w:hAnsi="Arial" w:cs="Arial"/>
          <w:color w:val="FF0000"/>
          <w:sz w:val="20"/>
          <w:szCs w:val="20"/>
        </w:rPr>
        <w:t>isión del EAP</w:t>
      </w:r>
    </w:p>
    <w:p w14:paraId="40D68F93" w14:textId="024ED046" w:rsidR="000223E1" w:rsidRDefault="000223E1" w:rsidP="00BD15AA">
      <w:pPr>
        <w:spacing w:line="480" w:lineRule="auto"/>
        <w:jc w:val="both"/>
        <w:rPr>
          <w:rFonts w:ascii="Arial" w:hAnsi="Arial" w:cs="Arial"/>
          <w:color w:val="FF0000"/>
          <w:sz w:val="20"/>
          <w:szCs w:val="20"/>
        </w:rPr>
      </w:pPr>
    </w:p>
    <w:p w14:paraId="2498C70D" w14:textId="77A73868" w:rsidR="000223E1" w:rsidRDefault="000223E1" w:rsidP="00BD15AA">
      <w:pPr>
        <w:spacing w:line="480" w:lineRule="auto"/>
        <w:jc w:val="both"/>
        <w:rPr>
          <w:rFonts w:ascii="Arial" w:hAnsi="Arial" w:cs="Arial"/>
          <w:color w:val="FF0000"/>
          <w:sz w:val="20"/>
          <w:szCs w:val="20"/>
        </w:rPr>
      </w:pPr>
    </w:p>
    <w:p w14:paraId="652BE12B" w14:textId="5F6A2455" w:rsidR="000223E1" w:rsidRDefault="000223E1" w:rsidP="00BD15AA">
      <w:pPr>
        <w:spacing w:line="480" w:lineRule="auto"/>
        <w:jc w:val="both"/>
        <w:rPr>
          <w:rFonts w:ascii="Arial" w:hAnsi="Arial" w:cs="Arial"/>
          <w:color w:val="FF0000"/>
          <w:sz w:val="20"/>
          <w:szCs w:val="20"/>
        </w:rPr>
      </w:pPr>
    </w:p>
    <w:p w14:paraId="0600B86F" w14:textId="77777777" w:rsidR="000223E1" w:rsidRPr="006568FB" w:rsidRDefault="000223E1" w:rsidP="00BD15AA">
      <w:pPr>
        <w:spacing w:line="480" w:lineRule="auto"/>
        <w:jc w:val="both"/>
        <w:rPr>
          <w:rFonts w:ascii="Arial" w:hAnsi="Arial" w:cs="Arial"/>
          <w:color w:val="FF0000"/>
          <w:sz w:val="20"/>
          <w:szCs w:val="20"/>
        </w:rPr>
      </w:pPr>
    </w:p>
    <w:p w14:paraId="5B757782" w14:textId="77777777" w:rsidR="0044204E" w:rsidRPr="00CB742B" w:rsidRDefault="00CB742B" w:rsidP="00BD15AA">
      <w:pPr>
        <w:spacing w:line="480" w:lineRule="auto"/>
        <w:jc w:val="both"/>
        <w:rPr>
          <w:rFonts w:ascii="Arial" w:hAnsi="Arial" w:cs="Arial"/>
          <w:b/>
          <w:sz w:val="20"/>
          <w:szCs w:val="20"/>
        </w:rPr>
      </w:pPr>
      <w:r w:rsidRPr="00CB742B">
        <w:rPr>
          <w:rFonts w:ascii="Arial" w:hAnsi="Arial" w:cs="Arial"/>
          <w:b/>
          <w:sz w:val="20"/>
          <w:szCs w:val="20"/>
        </w:rPr>
        <w:t>VALORES:</w:t>
      </w:r>
    </w:p>
    <w:p w14:paraId="4476A199" w14:textId="77777777" w:rsidR="007D5BE3" w:rsidRPr="00F337D2" w:rsidRDefault="00A12B22" w:rsidP="00BD15AA">
      <w:pPr>
        <w:spacing w:line="480" w:lineRule="auto"/>
        <w:jc w:val="both"/>
        <w:rPr>
          <w:rFonts w:ascii="Arial" w:hAnsi="Arial" w:cs="Arial"/>
          <w:color w:val="FF0000"/>
          <w:sz w:val="20"/>
          <w:szCs w:val="20"/>
        </w:rPr>
      </w:pPr>
      <w:r w:rsidRPr="00F337D2">
        <w:rPr>
          <w:rFonts w:ascii="Arial" w:hAnsi="Arial" w:cs="Arial"/>
          <w:color w:val="FF0000"/>
          <w:sz w:val="20"/>
          <w:szCs w:val="20"/>
        </w:rPr>
        <w:t>Son muchos los ejemplos que se pueden poner como valores de un EAP, algunos son incuestionables y otros pueden adaptar</w:t>
      </w:r>
      <w:r w:rsidR="009D1C41" w:rsidRPr="00F337D2">
        <w:rPr>
          <w:rFonts w:ascii="Arial" w:hAnsi="Arial" w:cs="Arial"/>
          <w:color w:val="FF0000"/>
          <w:sz w:val="20"/>
          <w:szCs w:val="20"/>
        </w:rPr>
        <w:t xml:space="preserve">se a las características propias del equipo, como ejemplo se pueden citar: </w:t>
      </w:r>
    </w:p>
    <w:p w14:paraId="16224F97" w14:textId="77777777" w:rsidR="000C4C0E" w:rsidRDefault="007D5BE3" w:rsidP="00BD15AA">
      <w:pPr>
        <w:spacing w:line="480" w:lineRule="auto"/>
        <w:jc w:val="both"/>
        <w:rPr>
          <w:rFonts w:ascii="Arial" w:hAnsi="Arial" w:cs="Arial"/>
          <w:sz w:val="20"/>
          <w:szCs w:val="20"/>
        </w:rPr>
      </w:pPr>
      <w:r>
        <w:rPr>
          <w:rFonts w:ascii="Arial" w:hAnsi="Arial" w:cs="Arial"/>
          <w:sz w:val="20"/>
          <w:szCs w:val="20"/>
        </w:rPr>
        <w:t>L</w:t>
      </w:r>
      <w:r w:rsidR="009D1C41">
        <w:rPr>
          <w:rFonts w:ascii="Arial" w:hAnsi="Arial" w:cs="Arial"/>
          <w:sz w:val="20"/>
          <w:szCs w:val="20"/>
        </w:rPr>
        <w:t xml:space="preserve">a continuidad asistencial, la orientación al paciente, la accesibilidad, la transparencia, la mejora continua, la sostenibilidad, la formación continuada, la gestión de la calidad asistencial, </w:t>
      </w:r>
      <w:r>
        <w:rPr>
          <w:rFonts w:ascii="Arial" w:hAnsi="Arial" w:cs="Arial"/>
          <w:sz w:val="20"/>
          <w:szCs w:val="20"/>
        </w:rPr>
        <w:t>el trabajo en equipo, el liderazgo, la transparencia, la equidad, la rendición de cuentas, la eficiencia, el desarrollo profesional, la innovación, la responsabilidad social</w:t>
      </w:r>
      <w:r w:rsidR="009954A1">
        <w:rPr>
          <w:rFonts w:ascii="Arial" w:hAnsi="Arial" w:cs="Arial"/>
          <w:sz w:val="20"/>
          <w:szCs w:val="20"/>
        </w:rPr>
        <w:t xml:space="preserve">, la gobernanza, la formación continuada, la docencia, la investigación, la competencia técnica, la </w:t>
      </w:r>
      <w:r w:rsidR="00811204">
        <w:rPr>
          <w:rFonts w:ascii="Arial" w:hAnsi="Arial" w:cs="Arial"/>
          <w:sz w:val="20"/>
          <w:szCs w:val="20"/>
        </w:rPr>
        <w:t xml:space="preserve">gestión </w:t>
      </w:r>
      <w:r w:rsidR="009954A1">
        <w:rPr>
          <w:rFonts w:ascii="Arial" w:hAnsi="Arial" w:cs="Arial"/>
          <w:sz w:val="20"/>
          <w:szCs w:val="20"/>
        </w:rPr>
        <w:t>confidencial</w:t>
      </w:r>
      <w:r w:rsidR="00811204">
        <w:rPr>
          <w:rFonts w:ascii="Arial" w:hAnsi="Arial" w:cs="Arial"/>
          <w:sz w:val="20"/>
          <w:szCs w:val="20"/>
        </w:rPr>
        <w:t xml:space="preserve"> de los datos sensibles</w:t>
      </w:r>
      <w:r w:rsidR="009954A1">
        <w:rPr>
          <w:rFonts w:ascii="Arial" w:hAnsi="Arial" w:cs="Arial"/>
          <w:sz w:val="20"/>
          <w:szCs w:val="20"/>
        </w:rPr>
        <w:t xml:space="preserve">, </w:t>
      </w:r>
      <w:r w:rsidR="00F337D2">
        <w:rPr>
          <w:rFonts w:ascii="Arial" w:hAnsi="Arial" w:cs="Arial"/>
          <w:sz w:val="20"/>
          <w:szCs w:val="20"/>
        </w:rPr>
        <w:t xml:space="preserve"> la participación, el </w:t>
      </w:r>
      <w:r w:rsidR="00F337D2" w:rsidRPr="00F337D2">
        <w:rPr>
          <w:rFonts w:ascii="Arial" w:hAnsi="Arial" w:cs="Arial"/>
          <w:i/>
          <w:sz w:val="20"/>
          <w:szCs w:val="20"/>
        </w:rPr>
        <w:t>benchmarking</w:t>
      </w:r>
      <w:r w:rsidR="00F337D2">
        <w:rPr>
          <w:rFonts w:ascii="Arial" w:hAnsi="Arial" w:cs="Arial"/>
          <w:sz w:val="20"/>
          <w:szCs w:val="20"/>
        </w:rPr>
        <w:t>, etc.</w:t>
      </w:r>
    </w:p>
    <w:p w14:paraId="3D5401A3" w14:textId="308BFE8E" w:rsidR="000C4C0E" w:rsidRDefault="00F337D2" w:rsidP="00BD15AA">
      <w:pPr>
        <w:spacing w:line="480" w:lineRule="auto"/>
        <w:jc w:val="both"/>
        <w:rPr>
          <w:rFonts w:ascii="Arial" w:hAnsi="Arial" w:cs="Arial"/>
          <w:color w:val="FF0000"/>
          <w:sz w:val="20"/>
          <w:szCs w:val="20"/>
        </w:rPr>
      </w:pPr>
      <w:r w:rsidRPr="006870EA">
        <w:rPr>
          <w:rFonts w:ascii="Arial" w:hAnsi="Arial" w:cs="Arial"/>
          <w:color w:val="FF0000"/>
          <w:sz w:val="20"/>
          <w:szCs w:val="20"/>
        </w:rPr>
        <w:t>Cada EAP ha de identificar cu</w:t>
      </w:r>
      <w:r w:rsidR="00131060">
        <w:rPr>
          <w:rFonts w:ascii="Arial" w:hAnsi="Arial" w:cs="Arial"/>
          <w:color w:val="FF0000"/>
          <w:sz w:val="20"/>
          <w:szCs w:val="20"/>
        </w:rPr>
        <w:t>á</w:t>
      </w:r>
      <w:r w:rsidRPr="006870EA">
        <w:rPr>
          <w:rFonts w:ascii="Arial" w:hAnsi="Arial" w:cs="Arial"/>
          <w:color w:val="FF0000"/>
          <w:sz w:val="20"/>
          <w:szCs w:val="20"/>
        </w:rPr>
        <w:t>les son los valores q</w:t>
      </w:r>
      <w:r w:rsidR="006870EA" w:rsidRPr="006870EA">
        <w:rPr>
          <w:rFonts w:ascii="Arial" w:hAnsi="Arial" w:cs="Arial"/>
          <w:color w:val="FF0000"/>
          <w:sz w:val="20"/>
          <w:szCs w:val="20"/>
        </w:rPr>
        <w:t>ue mejor representan su situación actual o cuales son los deseables a futuro. Cada uno de los valores puede ser explicado en una frase breve o simplemente citados.</w:t>
      </w:r>
    </w:p>
    <w:p w14:paraId="05B15512" w14:textId="7F1951F3" w:rsidR="008C68F4" w:rsidRDefault="008C68F4" w:rsidP="00BD15AA">
      <w:pPr>
        <w:spacing w:line="480" w:lineRule="auto"/>
        <w:jc w:val="both"/>
        <w:rPr>
          <w:rFonts w:ascii="Arial" w:hAnsi="Arial" w:cs="Arial"/>
          <w:color w:val="FF0000"/>
          <w:sz w:val="20"/>
          <w:szCs w:val="20"/>
        </w:rPr>
      </w:pPr>
    </w:p>
    <w:p w14:paraId="0969E33F" w14:textId="64B02ED9" w:rsidR="008C68F4" w:rsidRDefault="008C68F4" w:rsidP="00BD15AA">
      <w:pPr>
        <w:spacing w:line="480" w:lineRule="auto"/>
        <w:jc w:val="both"/>
        <w:rPr>
          <w:rFonts w:ascii="Arial" w:hAnsi="Arial" w:cs="Arial"/>
          <w:color w:val="FF0000"/>
          <w:sz w:val="20"/>
          <w:szCs w:val="20"/>
        </w:rPr>
      </w:pPr>
    </w:p>
    <w:p w14:paraId="56022155" w14:textId="2AC5A64D" w:rsidR="000223E1" w:rsidRDefault="000223E1" w:rsidP="00BD15AA">
      <w:pPr>
        <w:spacing w:line="480" w:lineRule="auto"/>
        <w:jc w:val="both"/>
        <w:rPr>
          <w:rFonts w:ascii="Arial" w:hAnsi="Arial" w:cs="Arial"/>
          <w:color w:val="FF0000"/>
          <w:sz w:val="20"/>
          <w:szCs w:val="20"/>
        </w:rPr>
      </w:pPr>
    </w:p>
    <w:p w14:paraId="7B89AB71" w14:textId="6B82F53A" w:rsidR="000223E1" w:rsidRDefault="000223E1" w:rsidP="00BD15AA">
      <w:pPr>
        <w:spacing w:line="480" w:lineRule="auto"/>
        <w:jc w:val="both"/>
        <w:rPr>
          <w:rFonts w:ascii="Arial" w:hAnsi="Arial" w:cs="Arial"/>
          <w:color w:val="FF0000"/>
          <w:sz w:val="20"/>
          <w:szCs w:val="20"/>
        </w:rPr>
      </w:pPr>
    </w:p>
    <w:p w14:paraId="1A06908F" w14:textId="77777777" w:rsidR="000223E1" w:rsidRDefault="000223E1" w:rsidP="00BD15AA">
      <w:pPr>
        <w:spacing w:line="480" w:lineRule="auto"/>
        <w:jc w:val="both"/>
        <w:rPr>
          <w:rFonts w:ascii="Arial" w:hAnsi="Arial" w:cs="Arial"/>
          <w:color w:val="FF0000"/>
          <w:sz w:val="20"/>
          <w:szCs w:val="20"/>
        </w:rPr>
      </w:pPr>
    </w:p>
    <w:p w14:paraId="2AF87C49" w14:textId="77777777" w:rsidR="008C68F4" w:rsidRPr="006870EA" w:rsidRDefault="008C68F4" w:rsidP="00BD15AA">
      <w:pPr>
        <w:spacing w:line="480" w:lineRule="auto"/>
        <w:jc w:val="both"/>
        <w:rPr>
          <w:rFonts w:ascii="Arial" w:hAnsi="Arial" w:cs="Arial"/>
          <w:color w:val="FF0000"/>
          <w:sz w:val="20"/>
          <w:szCs w:val="20"/>
        </w:rPr>
      </w:pPr>
    </w:p>
    <w:p w14:paraId="5ACFA361" w14:textId="77777777" w:rsidR="000C4C0E" w:rsidRPr="00AE0B4E" w:rsidRDefault="000C4C0E" w:rsidP="00BD15AA">
      <w:pPr>
        <w:spacing w:line="480" w:lineRule="auto"/>
        <w:jc w:val="both"/>
        <w:rPr>
          <w:rFonts w:ascii="Arial" w:hAnsi="Arial" w:cs="Arial"/>
          <w:b/>
          <w:sz w:val="20"/>
          <w:szCs w:val="20"/>
        </w:rPr>
      </w:pPr>
      <w:r w:rsidRPr="00AE0B4E">
        <w:rPr>
          <w:rFonts w:ascii="Arial" w:hAnsi="Arial" w:cs="Arial"/>
          <w:b/>
          <w:caps/>
          <w:sz w:val="20"/>
          <w:szCs w:val="20"/>
        </w:rPr>
        <w:t>Organigrama del Área Sanitaria, descripción y funciones de la Coordinación a cubrir.</w:t>
      </w:r>
      <w:r w:rsidR="006870EA" w:rsidRPr="00AE0B4E">
        <w:rPr>
          <w:rFonts w:ascii="Arial" w:hAnsi="Arial" w:cs="Arial"/>
          <w:b/>
          <w:caps/>
          <w:sz w:val="20"/>
          <w:szCs w:val="20"/>
        </w:rPr>
        <w:t xml:space="preserve"> </w:t>
      </w:r>
      <w:r w:rsidR="00AE0B4E" w:rsidRPr="00AE0B4E">
        <w:rPr>
          <w:rFonts w:ascii="Arial" w:hAnsi="Arial" w:cs="Arial"/>
          <w:b/>
          <w:caps/>
          <w:color w:val="FF0000"/>
          <w:sz w:val="20"/>
          <w:szCs w:val="20"/>
        </w:rPr>
        <w:t xml:space="preserve"> (E</w:t>
      </w:r>
      <w:r w:rsidR="00AE0B4E" w:rsidRPr="00AE0B4E">
        <w:rPr>
          <w:rFonts w:ascii="Arial" w:hAnsi="Arial" w:cs="Arial"/>
          <w:b/>
          <w:color w:val="FF0000"/>
          <w:sz w:val="20"/>
          <w:szCs w:val="20"/>
        </w:rPr>
        <w:t>ste es un requisito de la convocatoria por lo que ha de ser cubierto)</w:t>
      </w:r>
    </w:p>
    <w:p w14:paraId="6ABB9FEB" w14:textId="410D9B8D" w:rsidR="000C4C0E" w:rsidRDefault="00AE0B4E" w:rsidP="00BD15AA">
      <w:pPr>
        <w:spacing w:line="480" w:lineRule="auto"/>
        <w:jc w:val="both"/>
        <w:rPr>
          <w:rFonts w:ascii="Arial" w:hAnsi="Arial" w:cs="Arial"/>
          <w:color w:val="FF0000"/>
          <w:sz w:val="20"/>
          <w:szCs w:val="20"/>
        </w:rPr>
      </w:pPr>
      <w:r w:rsidRPr="0032778B">
        <w:rPr>
          <w:rFonts w:ascii="Arial" w:hAnsi="Arial" w:cs="Arial"/>
          <w:color w:val="FF0000"/>
          <w:sz w:val="20"/>
          <w:szCs w:val="20"/>
        </w:rPr>
        <w:t>Se ha de cumplimentar reflejando la dependencia jerárquica del Área Sanitaria</w:t>
      </w:r>
      <w:r w:rsidR="007111A4" w:rsidRPr="0032778B">
        <w:rPr>
          <w:rFonts w:ascii="Arial" w:hAnsi="Arial" w:cs="Arial"/>
          <w:color w:val="FF0000"/>
          <w:sz w:val="20"/>
          <w:szCs w:val="20"/>
        </w:rPr>
        <w:t xml:space="preserve"> que esté establecida (EJEMPLO): Gerencia Área Sanitaria X / Dirección de Asistencia Sanitaria y Salud Pública</w:t>
      </w:r>
      <w:r w:rsidR="0032778B" w:rsidRPr="0032778B">
        <w:rPr>
          <w:rFonts w:ascii="Arial" w:hAnsi="Arial" w:cs="Arial"/>
          <w:color w:val="FF0000"/>
          <w:sz w:val="20"/>
          <w:szCs w:val="20"/>
        </w:rPr>
        <w:t xml:space="preserve"> del Área Sanitaria X</w:t>
      </w:r>
      <w:r w:rsidR="007111A4" w:rsidRPr="0032778B">
        <w:rPr>
          <w:rFonts w:ascii="Arial" w:hAnsi="Arial" w:cs="Arial"/>
          <w:color w:val="FF0000"/>
          <w:sz w:val="20"/>
          <w:szCs w:val="20"/>
        </w:rPr>
        <w:t>/ Director del Equipo de Atención Primaria X</w:t>
      </w:r>
      <w:r w:rsidR="0032778B">
        <w:rPr>
          <w:rFonts w:ascii="Arial" w:hAnsi="Arial" w:cs="Arial"/>
          <w:color w:val="FF0000"/>
          <w:sz w:val="20"/>
          <w:szCs w:val="20"/>
        </w:rPr>
        <w:t xml:space="preserve">. Es aconsejable realizar un organigrama sencillo para reflejar la dependencia </w:t>
      </w:r>
      <w:proofErr w:type="spellStart"/>
      <w:proofErr w:type="gramStart"/>
      <w:r w:rsidR="0032778B">
        <w:rPr>
          <w:rFonts w:ascii="Arial" w:hAnsi="Arial" w:cs="Arial"/>
          <w:color w:val="FF0000"/>
          <w:sz w:val="20"/>
          <w:szCs w:val="20"/>
        </w:rPr>
        <w:t>orgánica.</w:t>
      </w:r>
      <w:r w:rsidR="008C68F4">
        <w:rPr>
          <w:rFonts w:ascii="Arial" w:hAnsi="Arial" w:cs="Arial"/>
          <w:color w:val="FF0000"/>
          <w:sz w:val="20"/>
          <w:szCs w:val="20"/>
        </w:rPr>
        <w:t>ponemos</w:t>
      </w:r>
      <w:proofErr w:type="spellEnd"/>
      <w:proofErr w:type="gramEnd"/>
      <w:r w:rsidR="008C68F4">
        <w:rPr>
          <w:rFonts w:ascii="Arial" w:hAnsi="Arial" w:cs="Arial"/>
          <w:color w:val="FF0000"/>
          <w:sz w:val="20"/>
          <w:szCs w:val="20"/>
        </w:rPr>
        <w:t xml:space="preserve"> ejemplo AREA III</w:t>
      </w:r>
    </w:p>
    <w:p w14:paraId="36B84633" w14:textId="77777777" w:rsidR="003745BE" w:rsidRDefault="003745BE" w:rsidP="003745BE">
      <w:pPr>
        <w:jc w:val="both"/>
        <w:rPr>
          <w:rFonts w:ascii="Arial" w:hAnsi="Arial" w:cs="Arial"/>
          <w:color w:val="002060"/>
          <w:sz w:val="20"/>
          <w:szCs w:val="20"/>
        </w:rPr>
      </w:pPr>
    </w:p>
    <w:p w14:paraId="533B71F0" w14:textId="354BC458" w:rsidR="003745BE" w:rsidRPr="004F59DB" w:rsidRDefault="003745BE" w:rsidP="003745BE">
      <w:pPr>
        <w:jc w:val="both"/>
        <w:rPr>
          <w:rFonts w:ascii="Arial" w:hAnsi="Arial" w:cs="Arial"/>
          <w:color w:val="002060"/>
          <w:sz w:val="20"/>
          <w:szCs w:val="20"/>
        </w:rPr>
      </w:pPr>
      <w:r w:rsidRPr="004F59DB">
        <w:rPr>
          <w:rFonts w:ascii="Arial" w:hAnsi="Arial" w:cs="Arial"/>
          <w:color w:val="002060"/>
          <w:sz w:val="20"/>
          <w:szCs w:val="20"/>
        </w:rPr>
        <w:t>3.1</w:t>
      </w:r>
      <w:r>
        <w:rPr>
          <w:rFonts w:ascii="Arial" w:hAnsi="Arial" w:cs="Arial"/>
          <w:color w:val="002060"/>
          <w:sz w:val="24"/>
          <w:szCs w:val="24"/>
        </w:rPr>
        <w:t xml:space="preserve"> </w:t>
      </w:r>
      <w:r w:rsidRPr="004F59DB">
        <w:rPr>
          <w:rFonts w:ascii="Arial" w:hAnsi="Arial" w:cs="Arial"/>
          <w:color w:val="002060"/>
          <w:sz w:val="20"/>
          <w:szCs w:val="20"/>
        </w:rPr>
        <w:t>ORGANIGR</w:t>
      </w:r>
      <w:r>
        <w:rPr>
          <w:rFonts w:ascii="Arial" w:hAnsi="Arial" w:cs="Arial"/>
          <w:color w:val="002060"/>
          <w:sz w:val="20"/>
          <w:szCs w:val="20"/>
        </w:rPr>
        <w:t>AM</w:t>
      </w:r>
      <w:r w:rsidRPr="004F59DB">
        <w:rPr>
          <w:rFonts w:ascii="Arial" w:hAnsi="Arial" w:cs="Arial"/>
          <w:color w:val="002060"/>
          <w:sz w:val="20"/>
          <w:szCs w:val="20"/>
        </w:rPr>
        <w:t xml:space="preserve">A DEL </w:t>
      </w:r>
      <w:r w:rsidRPr="00AD407B">
        <w:rPr>
          <w:rFonts w:ascii="Arial" w:hAnsi="Arial" w:cs="Arial"/>
          <w:i/>
          <w:iCs/>
          <w:color w:val="002060"/>
          <w:sz w:val="20"/>
          <w:szCs w:val="20"/>
        </w:rPr>
        <w:t>ÁREA III</w:t>
      </w:r>
    </w:p>
    <w:p w14:paraId="2A8EE78B" w14:textId="77777777" w:rsidR="003745BE" w:rsidRDefault="003745BE" w:rsidP="003745BE">
      <w:pPr>
        <w:jc w:val="both"/>
        <w:rPr>
          <w:rFonts w:ascii="Arial" w:hAnsi="Arial" w:cs="Arial"/>
          <w:color w:val="002060"/>
          <w:sz w:val="24"/>
          <w:szCs w:val="24"/>
        </w:rPr>
      </w:pPr>
    </w:p>
    <w:p w14:paraId="475593CA" w14:textId="77777777" w:rsidR="003745BE" w:rsidRDefault="003745BE" w:rsidP="003745BE">
      <w:pPr>
        <w:jc w:val="both"/>
        <w:rPr>
          <w:rFonts w:ascii="Arial" w:hAnsi="Arial" w:cs="Arial"/>
          <w:color w:val="002060"/>
          <w:sz w:val="24"/>
          <w:szCs w:val="24"/>
        </w:rPr>
      </w:pPr>
      <w:r w:rsidRPr="004F59DB">
        <w:rPr>
          <w:rFonts w:ascii="Arial" w:hAnsi="Arial" w:cs="Arial"/>
          <w:color w:val="002060"/>
          <w:sz w:val="20"/>
          <w:szCs w:val="20"/>
        </w:rPr>
        <w:t>La Gerencia del Área Sanitaria III presenta el siguiente organigrama</w:t>
      </w:r>
      <w:r>
        <w:rPr>
          <w:rFonts w:ascii="Arial" w:hAnsi="Arial" w:cs="Arial"/>
          <w:color w:val="002060"/>
          <w:sz w:val="24"/>
          <w:szCs w:val="24"/>
        </w:rPr>
        <w:t>:</w:t>
      </w:r>
    </w:p>
    <w:p w14:paraId="3913937C" w14:textId="77777777" w:rsidR="003745BE" w:rsidRPr="002B0762" w:rsidRDefault="003745BE" w:rsidP="003745BE">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52525"/>
          <w:sz w:val="21"/>
          <w:szCs w:val="21"/>
          <w:lang w:eastAsia="es-ES"/>
        </w:rPr>
      </w:pPr>
      <w:r w:rsidRPr="002B0762">
        <w:rPr>
          <w:rFonts w:ascii="Roboto" w:eastAsia="Times New Roman" w:hAnsi="Roboto" w:cs="Times New Roman"/>
          <w:color w:val="252525"/>
          <w:sz w:val="21"/>
          <w:szCs w:val="21"/>
          <w:lang w:eastAsia="es-ES"/>
        </w:rPr>
        <w:t>La Gerencia del Área</w:t>
      </w:r>
    </w:p>
    <w:p w14:paraId="3F0DD37D" w14:textId="77777777" w:rsidR="003745BE" w:rsidRPr="002B0762" w:rsidRDefault="003745BE" w:rsidP="003745BE">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52525"/>
          <w:sz w:val="21"/>
          <w:szCs w:val="21"/>
          <w:lang w:eastAsia="es-ES"/>
        </w:rPr>
      </w:pPr>
      <w:r w:rsidRPr="002B0762">
        <w:rPr>
          <w:rFonts w:ascii="Roboto" w:eastAsia="Times New Roman" w:hAnsi="Roboto" w:cs="Times New Roman"/>
          <w:color w:val="252525"/>
          <w:sz w:val="21"/>
          <w:szCs w:val="21"/>
          <w:lang w:eastAsia="es-ES"/>
        </w:rPr>
        <w:t>La Dirección de Atención Sanitaria y Salud Pública</w:t>
      </w:r>
    </w:p>
    <w:p w14:paraId="10773B47" w14:textId="77777777" w:rsidR="003745BE" w:rsidRPr="002B0762" w:rsidRDefault="003745BE" w:rsidP="003745BE">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52525"/>
          <w:sz w:val="21"/>
          <w:szCs w:val="21"/>
          <w:lang w:eastAsia="es-ES"/>
        </w:rPr>
      </w:pPr>
      <w:r w:rsidRPr="002B0762">
        <w:rPr>
          <w:rFonts w:ascii="Roboto" w:eastAsia="Times New Roman" w:hAnsi="Roboto" w:cs="Times New Roman"/>
          <w:color w:val="252525"/>
          <w:sz w:val="21"/>
          <w:szCs w:val="21"/>
          <w:lang w:eastAsia="es-ES"/>
        </w:rPr>
        <w:t>La Dirección de Gestión de Cuidados y Enfermería</w:t>
      </w:r>
    </w:p>
    <w:p w14:paraId="4929D69A" w14:textId="77777777" w:rsidR="003745BE" w:rsidRPr="002B0762" w:rsidRDefault="003745BE" w:rsidP="003745BE">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52525"/>
          <w:sz w:val="21"/>
          <w:szCs w:val="21"/>
          <w:lang w:eastAsia="es-ES"/>
        </w:rPr>
      </w:pPr>
      <w:r w:rsidRPr="002B0762">
        <w:rPr>
          <w:rFonts w:ascii="Roboto" w:eastAsia="Times New Roman" w:hAnsi="Roboto" w:cs="Times New Roman"/>
          <w:color w:val="252525"/>
          <w:sz w:val="21"/>
          <w:szCs w:val="21"/>
          <w:lang w:eastAsia="es-ES"/>
        </w:rPr>
        <w:t>La Dirección Económica y de Profesionales</w:t>
      </w:r>
    </w:p>
    <w:p w14:paraId="651ABA8B" w14:textId="77777777" w:rsidR="003745BE" w:rsidRPr="002B0762" w:rsidRDefault="003745BE" w:rsidP="003745BE">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52525"/>
          <w:sz w:val="21"/>
          <w:szCs w:val="21"/>
          <w:lang w:eastAsia="es-ES"/>
        </w:rPr>
      </w:pPr>
      <w:r w:rsidRPr="002B0762">
        <w:rPr>
          <w:rFonts w:ascii="Roboto" w:eastAsia="Times New Roman" w:hAnsi="Roboto" w:cs="Times New Roman"/>
          <w:color w:val="252525"/>
          <w:sz w:val="21"/>
          <w:szCs w:val="21"/>
          <w:lang w:eastAsia="es-ES"/>
        </w:rPr>
        <w:t>La Dirección de Hospital</w:t>
      </w:r>
    </w:p>
    <w:p w14:paraId="4D735637" w14:textId="77777777" w:rsidR="003745BE" w:rsidRPr="002B0762" w:rsidRDefault="003745BE" w:rsidP="003745BE">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52525"/>
          <w:sz w:val="21"/>
          <w:szCs w:val="21"/>
          <w:lang w:eastAsia="es-ES"/>
        </w:rPr>
      </w:pPr>
      <w:r w:rsidRPr="002B0762">
        <w:rPr>
          <w:rFonts w:ascii="Roboto" w:eastAsia="Times New Roman" w:hAnsi="Roboto" w:cs="Times New Roman"/>
          <w:color w:val="252525"/>
          <w:sz w:val="21"/>
          <w:szCs w:val="21"/>
          <w:lang w:eastAsia="es-ES"/>
        </w:rPr>
        <w:t>La Subdirección de Atención Sanitaria y Salud Pública</w:t>
      </w:r>
    </w:p>
    <w:p w14:paraId="2DD3D172" w14:textId="7BA38E38" w:rsidR="003745BE" w:rsidRPr="000223E1" w:rsidRDefault="003745BE" w:rsidP="000223E1">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52525"/>
          <w:sz w:val="21"/>
          <w:szCs w:val="21"/>
          <w:lang w:eastAsia="es-ES"/>
        </w:rPr>
      </w:pPr>
      <w:r w:rsidRPr="002B0762">
        <w:rPr>
          <w:rFonts w:ascii="Roboto" w:eastAsia="Times New Roman" w:hAnsi="Roboto" w:cs="Times New Roman"/>
          <w:color w:val="252525"/>
          <w:sz w:val="21"/>
          <w:szCs w:val="21"/>
          <w:lang w:eastAsia="es-ES"/>
        </w:rPr>
        <w:t>La Subdirecc</w:t>
      </w:r>
      <w:r>
        <w:rPr>
          <w:rFonts w:ascii="Roboto" w:eastAsia="Times New Roman" w:hAnsi="Roboto" w:cs="Times New Roman"/>
          <w:color w:val="252525"/>
          <w:sz w:val="21"/>
          <w:szCs w:val="21"/>
          <w:lang w:eastAsia="es-ES"/>
        </w:rPr>
        <w:t>i</w:t>
      </w:r>
      <w:r w:rsidRPr="002B0762">
        <w:rPr>
          <w:rFonts w:ascii="Roboto" w:eastAsia="Times New Roman" w:hAnsi="Roboto" w:cs="Times New Roman"/>
          <w:color w:val="252525"/>
          <w:sz w:val="21"/>
          <w:szCs w:val="21"/>
          <w:lang w:eastAsia="es-ES"/>
        </w:rPr>
        <w:t>ón de Gestión de Cuidados y Enfermería</w:t>
      </w:r>
    </w:p>
    <w:p w14:paraId="3188413C" w14:textId="77777777" w:rsidR="003745BE" w:rsidRDefault="003745BE" w:rsidP="00BD15AA">
      <w:pPr>
        <w:spacing w:line="480" w:lineRule="auto"/>
        <w:jc w:val="both"/>
        <w:rPr>
          <w:rFonts w:ascii="Arial" w:hAnsi="Arial" w:cs="Arial"/>
          <w:color w:val="FF0000"/>
          <w:sz w:val="20"/>
          <w:szCs w:val="20"/>
        </w:rPr>
      </w:pPr>
    </w:p>
    <w:p w14:paraId="191C0341" w14:textId="4C9403B0" w:rsidR="008C68F4" w:rsidRDefault="008C68F4" w:rsidP="00BD15AA">
      <w:pPr>
        <w:spacing w:line="480" w:lineRule="auto"/>
        <w:jc w:val="both"/>
        <w:rPr>
          <w:rFonts w:ascii="Arial" w:hAnsi="Arial" w:cs="Arial"/>
          <w:color w:val="FF0000"/>
          <w:sz w:val="20"/>
          <w:szCs w:val="20"/>
        </w:rPr>
      </w:pPr>
      <w:r w:rsidRPr="002B0762">
        <w:rPr>
          <w:rFonts w:ascii="Roboto" w:eastAsia="Times New Roman" w:hAnsi="Roboto" w:cs="Times New Roman"/>
          <w:noProof/>
          <w:color w:val="252525"/>
          <w:sz w:val="21"/>
          <w:szCs w:val="21"/>
          <w:lang w:eastAsia="es-ES"/>
        </w:rPr>
        <w:drawing>
          <wp:inline distT="0" distB="0" distL="0" distR="0" wp14:anchorId="5537103A" wp14:editId="3C7655F7">
            <wp:extent cx="5400040" cy="5787735"/>
            <wp:effectExtent l="0" t="0" r="0" b="381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787735"/>
                    </a:xfrm>
                    <a:prstGeom prst="rect">
                      <a:avLst/>
                    </a:prstGeom>
                    <a:noFill/>
                    <a:ln>
                      <a:noFill/>
                    </a:ln>
                  </pic:spPr>
                </pic:pic>
              </a:graphicData>
            </a:graphic>
          </wp:inline>
        </w:drawing>
      </w:r>
    </w:p>
    <w:p w14:paraId="3AF2F8DA" w14:textId="75106189" w:rsidR="00A523D8" w:rsidRDefault="00A523D8" w:rsidP="00BD15AA">
      <w:pPr>
        <w:spacing w:line="480" w:lineRule="auto"/>
        <w:jc w:val="both"/>
        <w:rPr>
          <w:rFonts w:ascii="Arial" w:hAnsi="Arial" w:cs="Arial"/>
          <w:color w:val="FF0000"/>
          <w:sz w:val="20"/>
          <w:szCs w:val="20"/>
        </w:rPr>
      </w:pPr>
      <w:r>
        <w:rPr>
          <w:rFonts w:ascii="Arial" w:hAnsi="Arial" w:cs="Arial"/>
          <w:color w:val="FF0000"/>
          <w:sz w:val="20"/>
          <w:szCs w:val="20"/>
        </w:rPr>
        <w:lastRenderedPageBreak/>
        <w:t>Las funciones de la coordinación a cubrir vienen en la propia convocatoria.</w:t>
      </w:r>
    </w:p>
    <w:p w14:paraId="19F08AF5" w14:textId="77777777" w:rsidR="003745BE" w:rsidRPr="00123E69" w:rsidRDefault="003745BE" w:rsidP="003745BE">
      <w:pPr>
        <w:jc w:val="both"/>
        <w:rPr>
          <w:rFonts w:ascii="Arial" w:hAnsi="Arial" w:cs="Arial"/>
          <w:color w:val="002060"/>
          <w:sz w:val="20"/>
          <w:szCs w:val="20"/>
        </w:rPr>
      </w:pPr>
      <w:r w:rsidRPr="00123E69">
        <w:rPr>
          <w:rFonts w:ascii="Arial" w:hAnsi="Arial" w:cs="Arial"/>
          <w:color w:val="002060"/>
          <w:sz w:val="20"/>
          <w:szCs w:val="20"/>
        </w:rPr>
        <w:t xml:space="preserve">Bajo su dirección se desarrollarán las actividades del equipo, asegurando el acceso de los ciudadanos a la cartera de servicios del equipo en el marco establecido por la Gerencia del Área Sanitaria, la administración eficiente de los recursos, la eficacia en las actuaciones del equipo y la coordinación con el resto de las unidades, servicios y centros asistenciales del Área Sanitaria. Con la dedicación necesaria para el logro de los objetivos establecidos. </w:t>
      </w:r>
    </w:p>
    <w:p w14:paraId="3C0F97A5" w14:textId="77777777" w:rsidR="003745BE" w:rsidRPr="00123E69" w:rsidRDefault="003745BE" w:rsidP="003745BE">
      <w:pPr>
        <w:jc w:val="both"/>
        <w:rPr>
          <w:rFonts w:ascii="Arial" w:hAnsi="Arial" w:cs="Arial"/>
          <w:color w:val="002060"/>
          <w:sz w:val="20"/>
          <w:szCs w:val="20"/>
        </w:rPr>
      </w:pPr>
      <w:r w:rsidRPr="00123E69">
        <w:rPr>
          <w:rFonts w:ascii="Arial" w:hAnsi="Arial" w:cs="Arial"/>
          <w:color w:val="002060"/>
          <w:sz w:val="20"/>
          <w:szCs w:val="20"/>
        </w:rPr>
        <w:t xml:space="preserve">Como </w:t>
      </w:r>
      <w:proofErr w:type="gramStart"/>
      <w:r w:rsidRPr="00123E69">
        <w:rPr>
          <w:rFonts w:ascii="Arial" w:hAnsi="Arial" w:cs="Arial"/>
          <w:color w:val="002060"/>
          <w:sz w:val="20"/>
          <w:szCs w:val="20"/>
        </w:rPr>
        <w:t>Director</w:t>
      </w:r>
      <w:proofErr w:type="gramEnd"/>
      <w:r w:rsidRPr="00123E69">
        <w:rPr>
          <w:rFonts w:ascii="Arial" w:hAnsi="Arial" w:cs="Arial"/>
          <w:color w:val="002060"/>
          <w:sz w:val="20"/>
          <w:szCs w:val="20"/>
        </w:rPr>
        <w:t>, será el responsable administrativo y funcional del equipo, ejerciendo la función rectora y de coordinación de la actividad del personal adscrito que garantice una adecuada asistencia integral y una atención en las mejores condiciones y en el menor tiempo posible, utilizando de forma segura y eficiente los medios diagnósticos y terapéuticos a su alcance.</w:t>
      </w:r>
    </w:p>
    <w:p w14:paraId="3D397496" w14:textId="655E4ED4" w:rsidR="003745BE" w:rsidRDefault="003745BE" w:rsidP="003745BE">
      <w:pPr>
        <w:jc w:val="both"/>
        <w:rPr>
          <w:rFonts w:ascii="Arial" w:hAnsi="Arial" w:cs="Arial"/>
          <w:color w:val="002060"/>
          <w:sz w:val="20"/>
          <w:szCs w:val="20"/>
        </w:rPr>
      </w:pPr>
    </w:p>
    <w:p w14:paraId="6E02F753" w14:textId="77777777" w:rsidR="000223E1" w:rsidRPr="00123E69" w:rsidRDefault="000223E1" w:rsidP="003745BE">
      <w:pPr>
        <w:jc w:val="both"/>
        <w:rPr>
          <w:rFonts w:ascii="Arial" w:hAnsi="Arial" w:cs="Arial"/>
          <w:color w:val="002060"/>
          <w:sz w:val="20"/>
          <w:szCs w:val="20"/>
        </w:rPr>
      </w:pPr>
    </w:p>
    <w:p w14:paraId="603A8657"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Además, impulsará políticas de calidad asistencial, colaborando con los órganos directivos del área en la definición de los objetivos del equipo.</w:t>
      </w:r>
    </w:p>
    <w:p w14:paraId="4040AE5E" w14:textId="02D722F7" w:rsidR="003745BE" w:rsidRDefault="003745BE" w:rsidP="003745BE">
      <w:pPr>
        <w:pStyle w:val="NormalWeb"/>
        <w:shd w:val="clear" w:color="auto" w:fill="FBFBFB"/>
        <w:jc w:val="both"/>
        <w:rPr>
          <w:rFonts w:ascii="Arial" w:hAnsi="Arial" w:cs="Arial"/>
          <w:color w:val="002060"/>
          <w:sz w:val="20"/>
          <w:szCs w:val="20"/>
        </w:rPr>
      </w:pPr>
    </w:p>
    <w:p w14:paraId="1265224B" w14:textId="77777777" w:rsidR="000223E1" w:rsidRPr="00123E69" w:rsidRDefault="000223E1" w:rsidP="003745BE">
      <w:pPr>
        <w:pStyle w:val="NormalWeb"/>
        <w:shd w:val="clear" w:color="auto" w:fill="FBFBFB"/>
        <w:jc w:val="both"/>
        <w:rPr>
          <w:rFonts w:ascii="Arial" w:hAnsi="Arial" w:cs="Arial"/>
          <w:color w:val="002060"/>
          <w:sz w:val="20"/>
          <w:szCs w:val="20"/>
        </w:rPr>
      </w:pPr>
    </w:p>
    <w:p w14:paraId="0C6E222B" w14:textId="4CE15271" w:rsidR="003745BE"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 xml:space="preserve">El ámbito fundamental de actuación del </w:t>
      </w:r>
      <w:proofErr w:type="gramStart"/>
      <w:r w:rsidRPr="00123E69">
        <w:rPr>
          <w:rFonts w:ascii="Arial" w:hAnsi="Arial" w:cs="Arial"/>
          <w:color w:val="002060"/>
          <w:sz w:val="20"/>
          <w:szCs w:val="20"/>
        </w:rPr>
        <w:t>Director</w:t>
      </w:r>
      <w:proofErr w:type="gramEnd"/>
      <w:r w:rsidRPr="00123E69">
        <w:rPr>
          <w:rFonts w:ascii="Arial" w:hAnsi="Arial" w:cs="Arial"/>
          <w:color w:val="002060"/>
          <w:sz w:val="20"/>
          <w:szCs w:val="20"/>
        </w:rPr>
        <w:t xml:space="preserve"> del Equipo será la atención de la salud y el bienestar del ciudadano, entendiendo esta disposición en el objetivo de comprensión, respuesta y anticipación a las expectativas del mismo, adaptando la actividad para la mejor satisfacción de sus necesidades y el desarrollo de mejoras que aporten valor y con la garantía de eficacia y servicio público.</w:t>
      </w:r>
    </w:p>
    <w:p w14:paraId="7B24968F" w14:textId="77777777" w:rsidR="000223E1" w:rsidRPr="00123E69" w:rsidRDefault="000223E1" w:rsidP="003745BE">
      <w:pPr>
        <w:pStyle w:val="NormalWeb"/>
        <w:shd w:val="clear" w:color="auto" w:fill="FBFBFB"/>
        <w:jc w:val="both"/>
        <w:rPr>
          <w:rFonts w:ascii="Arial" w:hAnsi="Arial" w:cs="Arial"/>
          <w:color w:val="002060"/>
          <w:sz w:val="20"/>
          <w:szCs w:val="20"/>
        </w:rPr>
      </w:pPr>
    </w:p>
    <w:p w14:paraId="7821932D"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 xml:space="preserve">Además de las funciones asistenciales que tenga asignadas, las funciones del </w:t>
      </w:r>
      <w:proofErr w:type="gramStart"/>
      <w:r>
        <w:rPr>
          <w:rFonts w:ascii="Arial" w:hAnsi="Arial" w:cs="Arial"/>
          <w:color w:val="002060"/>
          <w:sz w:val="20"/>
          <w:szCs w:val="20"/>
        </w:rPr>
        <w:t>Director</w:t>
      </w:r>
      <w:proofErr w:type="gramEnd"/>
      <w:r w:rsidRPr="00123E69">
        <w:rPr>
          <w:rFonts w:ascii="Arial" w:hAnsi="Arial" w:cs="Arial"/>
          <w:color w:val="002060"/>
          <w:sz w:val="20"/>
          <w:szCs w:val="20"/>
        </w:rPr>
        <w:t xml:space="preserve"> serán, entre otras:</w:t>
      </w:r>
    </w:p>
    <w:p w14:paraId="3B181118"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a) Ostentar la representación del EAP.</w:t>
      </w:r>
    </w:p>
    <w:p w14:paraId="2554A75A"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b) Ostentar la presidencia de la Comisión de Gestión del EAP.</w:t>
      </w:r>
    </w:p>
    <w:p w14:paraId="3BA4F52C"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c) Asumir, como superior jerárquico, las funciones de dirección, no atribuidas a otros órganos, de todo el personal que se adscriba al EAP, cualesquiera que sean el estamento y la especialidad a la que pertenezca, organizar los permisos y licencias de los profesionales adscritos al EAP, de acuerdo con la normativa vigente y proponer horarios, turnos y tareas a desarrollar en el equipo de acuerdo con los objetivos a alcanzar, dentro de la normativa vigente.</w:t>
      </w:r>
    </w:p>
    <w:p w14:paraId="425E6BC8"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d) Ostentar la máxima responsabilidad respecto de la actividad desarrollada en el ámbito del EAP, tanto en su vertiente asistencial como en la económica y administrativa, configurándose como el interlocutor ante la Gerencia del Área de Salud.</w:t>
      </w:r>
    </w:p>
    <w:p w14:paraId="3B59A67B"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e) Orientar el trabajo del EAP hacia la consecución de los objetivos de salud pública, de salud comunitaria, asistenciales, económicos y organizativos que así se expliciten en las prioridades de trabajo de los diagnósticos locales de salud o en el contrato programa y de gestión, cumpliendo y haciendo cumplir las directrices que así se marquen desde la Gerencia del Área de Salud.</w:t>
      </w:r>
    </w:p>
    <w:p w14:paraId="795499D1"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f) Establecer los mecanismos para la interlocución y coordinación con los servicios hospitalarios de referencia para garantizar la continuidad asistencial.</w:t>
      </w:r>
    </w:p>
    <w:p w14:paraId="3D9DDEA9"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lastRenderedPageBreak/>
        <w:t>g) Participar de forma efectiva en el diseño de flujos y organización de la atención prestada con especial implicación en la decisión final de derivación de pacientes correspondientes al ámbito asistencial del equipo.</w:t>
      </w:r>
    </w:p>
    <w:p w14:paraId="6C73DD6C"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h) Proponer a la Gerencia del Área la contratación de bienes y servicios para el EAP, respetando la normativa vigente y la disponibilidad presupuestaria.</w:t>
      </w:r>
    </w:p>
    <w:p w14:paraId="340264E2"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i) Efectuar el seguimiento de la actividad desarrollada por los profesionales del equipo, proponiendo las medidas correctoras necesarias que posibiliten la consecución de los objetivos establecidos.</w:t>
      </w:r>
    </w:p>
    <w:p w14:paraId="5AE4F443"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j) Detectar y evaluar las competencias, desempeño y potencial de desarrollo del personal adscrito al EAP, identificando vías de desarrollo y mejora profesional.</w:t>
      </w:r>
    </w:p>
    <w:p w14:paraId="1C7B9718"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k) Coordinar las actividades de todo el personal adscrito.</w:t>
      </w:r>
    </w:p>
    <w:p w14:paraId="4C6024A6" w14:textId="77777777" w:rsidR="003745BE" w:rsidRPr="00123E69" w:rsidRDefault="003745BE" w:rsidP="003745BE">
      <w:pPr>
        <w:pStyle w:val="NormalWeb"/>
        <w:shd w:val="clear" w:color="auto" w:fill="FBFBFB"/>
        <w:jc w:val="both"/>
        <w:rPr>
          <w:rFonts w:ascii="Arial" w:hAnsi="Arial" w:cs="Arial"/>
          <w:color w:val="002060"/>
          <w:sz w:val="20"/>
          <w:szCs w:val="20"/>
        </w:rPr>
      </w:pPr>
      <w:r w:rsidRPr="00123E69">
        <w:rPr>
          <w:rFonts w:ascii="Arial" w:hAnsi="Arial" w:cs="Arial"/>
          <w:color w:val="002060"/>
          <w:sz w:val="20"/>
          <w:szCs w:val="20"/>
        </w:rPr>
        <w:t>l) Ejercer todas aquellas que le sean asignadas desde la Gerencia del Área de Salud</w:t>
      </w:r>
    </w:p>
    <w:p w14:paraId="1F6ABF3C" w14:textId="45B0E02A" w:rsidR="003745BE" w:rsidRDefault="003745BE" w:rsidP="003745BE">
      <w:pPr>
        <w:jc w:val="both"/>
        <w:rPr>
          <w:rFonts w:ascii="Arial" w:hAnsi="Arial" w:cs="Arial"/>
          <w:color w:val="002060"/>
          <w:sz w:val="20"/>
          <w:szCs w:val="20"/>
        </w:rPr>
      </w:pPr>
    </w:p>
    <w:p w14:paraId="2D947A9C" w14:textId="77777777" w:rsidR="000223E1" w:rsidRDefault="000223E1" w:rsidP="003745BE">
      <w:pPr>
        <w:jc w:val="both"/>
        <w:rPr>
          <w:rFonts w:ascii="Arial" w:hAnsi="Arial" w:cs="Arial"/>
          <w:color w:val="002060"/>
          <w:sz w:val="20"/>
          <w:szCs w:val="20"/>
        </w:rPr>
      </w:pPr>
    </w:p>
    <w:p w14:paraId="5D372CD9" w14:textId="77777777" w:rsidR="003745BE" w:rsidRDefault="003745BE" w:rsidP="003745BE">
      <w:pPr>
        <w:jc w:val="both"/>
        <w:rPr>
          <w:rFonts w:ascii="Arial" w:hAnsi="Arial" w:cs="Arial"/>
          <w:color w:val="002060"/>
          <w:sz w:val="20"/>
          <w:szCs w:val="20"/>
        </w:rPr>
      </w:pPr>
      <w:r>
        <w:rPr>
          <w:rFonts w:ascii="Arial" w:hAnsi="Arial" w:cs="Arial"/>
          <w:color w:val="002060"/>
          <w:sz w:val="20"/>
          <w:szCs w:val="20"/>
        </w:rPr>
        <w:t xml:space="preserve">Como </w:t>
      </w:r>
      <w:proofErr w:type="gramStart"/>
      <w:r>
        <w:rPr>
          <w:rFonts w:ascii="Arial" w:hAnsi="Arial" w:cs="Arial"/>
          <w:color w:val="002060"/>
          <w:sz w:val="20"/>
          <w:szCs w:val="20"/>
        </w:rPr>
        <w:t>Director</w:t>
      </w:r>
      <w:proofErr w:type="gramEnd"/>
      <w:r>
        <w:rPr>
          <w:rFonts w:ascii="Arial" w:hAnsi="Arial" w:cs="Arial"/>
          <w:color w:val="002060"/>
          <w:sz w:val="20"/>
          <w:szCs w:val="20"/>
        </w:rPr>
        <w:t xml:space="preserve"> deberá liderar los siguientes objetivos dentro del equipo:</w:t>
      </w:r>
    </w:p>
    <w:p w14:paraId="28C068AF"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Adoptar estándares de competencia clínica que garanticen un nivel aceptable de conocimientos y aptitudes de los integrantes del Equipo y reduzcan la variabilidad en la práctica clínica.</w:t>
      </w:r>
    </w:p>
    <w:p w14:paraId="787CD1F8"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Establecer estándares de competencia clínica que permitan evaluar la concordancia entre las decisiones clínicas y económicas.</w:t>
      </w:r>
    </w:p>
    <w:p w14:paraId="67901379"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Fomentar la práctica médica basada en la evidencia, la utilización de guías clínicas y la gestión del riesgo clínico.</w:t>
      </w:r>
    </w:p>
    <w:p w14:paraId="1D47F6E1"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Analizar las necesidades de salud de la población adscrita promoviendo los programas de cuidados y la gestión de enfermedades.</w:t>
      </w:r>
    </w:p>
    <w:p w14:paraId="6CD6DB1F"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Evaluar la calidad de la atención prestada adoptando mecanismos para la monitorización de resultados, incorporando indicadores de utilización y de eficiencia en la tramitación, como base para la toma de decisiones.</w:t>
      </w:r>
    </w:p>
    <w:p w14:paraId="09A115BF"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Proponer objetivos e iniciativas tendentes a mejorar la eficiencia en la utilización y adecuación de los recursos asignados al equipo, fomentando la custodia y responsabilidad sobre los recursos materiales asignados.</w:t>
      </w:r>
    </w:p>
    <w:p w14:paraId="03CC0001"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Desarrollar los objetivos de actividad, asistenciales y de calidad del Equipo, en consonancia con los del Servicio de salud y los de la Consejería competente en materia de sanidad.</w:t>
      </w:r>
    </w:p>
    <w:p w14:paraId="4428E202"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Definir, en función de los objetivos establecidos, los procedimientos de organización y pautas de funcionamiento interno del equipo.</w:t>
      </w:r>
    </w:p>
    <w:p w14:paraId="6F7330AE"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Velar por la utilización de la historia clínica electrónica y de los sistemas de información clínico-asistenciales.</w:t>
      </w:r>
    </w:p>
    <w:p w14:paraId="311F67C4"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Incorporar transversalmente en los procesos y procedimientos asistenciales, el aseguramiento del respeto a la intimidad, a la privacidad, a la confidencialidad y a la autonomía del paciente.</w:t>
      </w:r>
    </w:p>
    <w:p w14:paraId="1CDC9B0E"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Dirigir el proceso de capacitación y perfeccionamiento del personal adscrito al Equipo, elaborando propuestas formativas en función de las necesidades de aprendizaje identificadas.</w:t>
      </w:r>
    </w:p>
    <w:p w14:paraId="56351B30"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lastRenderedPageBreak/>
        <w:t>— Coordinar con las instancias correspondientes todas las actividades docentes que se lleven a cabo en el Equipo, con especial atención a la Comisión de docencia y el cumplimiento de los programas e itinerarios formativos del personal que esté desarrollando programas de formación sanitaria especializada.</w:t>
      </w:r>
    </w:p>
    <w:p w14:paraId="4E60D5A1"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Dirigir el desarrollo científico del Equipo y su plan de investigación, mediante la producción de trabajos científicos y labores académicas de investigación de profesionales.</w:t>
      </w:r>
    </w:p>
    <w:p w14:paraId="73F06F7B"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Alentar y potenciar la participación del Equipo en las comisiones clínicas y en los grupos de mejora.</w:t>
      </w:r>
    </w:p>
    <w:p w14:paraId="69F1B466"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Proponer a la gerencia del área sanitaria la renovación y, en su caso, la modernización del equipamiento y tecnología asignado al equipo.</w:t>
      </w:r>
    </w:p>
    <w:p w14:paraId="78A28A7D" w14:textId="77777777" w:rsidR="003745BE" w:rsidRPr="00A012C0" w:rsidRDefault="003745BE" w:rsidP="003745BE">
      <w:pPr>
        <w:pStyle w:val="NormalWeb"/>
        <w:shd w:val="clear" w:color="auto" w:fill="FBFBFB"/>
        <w:jc w:val="both"/>
        <w:rPr>
          <w:rFonts w:ascii="Arial" w:hAnsi="Arial" w:cs="Arial"/>
          <w:color w:val="002060"/>
          <w:sz w:val="20"/>
          <w:szCs w:val="20"/>
        </w:rPr>
      </w:pPr>
      <w:r w:rsidRPr="00A012C0">
        <w:rPr>
          <w:rFonts w:ascii="Arial" w:hAnsi="Arial" w:cs="Arial"/>
          <w:color w:val="002060"/>
          <w:sz w:val="20"/>
          <w:szCs w:val="20"/>
        </w:rPr>
        <w:t>— Mejorar el rendimiento de los recursos humanos planificando adecuadamente el horario de trabajo, mediante la gestión adecuada de las agendas de consulta externa normalizadas y de los módulos adicionales de jornadas ordinarias no planificados.</w:t>
      </w:r>
    </w:p>
    <w:p w14:paraId="4BA55555" w14:textId="588D195D" w:rsidR="003745BE" w:rsidRDefault="003745BE" w:rsidP="00BD15AA">
      <w:pPr>
        <w:spacing w:line="480" w:lineRule="auto"/>
        <w:jc w:val="both"/>
        <w:rPr>
          <w:rFonts w:ascii="Arial" w:hAnsi="Arial" w:cs="Arial"/>
          <w:color w:val="FF0000"/>
          <w:sz w:val="20"/>
          <w:szCs w:val="20"/>
        </w:rPr>
      </w:pPr>
    </w:p>
    <w:p w14:paraId="3812DEA0" w14:textId="77777777" w:rsidR="00B65234" w:rsidRDefault="00B65234" w:rsidP="00BD15AA">
      <w:pPr>
        <w:spacing w:line="480" w:lineRule="auto"/>
        <w:jc w:val="both"/>
        <w:rPr>
          <w:rFonts w:ascii="Arial" w:hAnsi="Arial" w:cs="Arial"/>
          <w:b/>
          <w:caps/>
          <w:sz w:val="20"/>
          <w:szCs w:val="20"/>
        </w:rPr>
      </w:pPr>
    </w:p>
    <w:p w14:paraId="20F7CC1E" w14:textId="77777777" w:rsidR="003745BE" w:rsidRDefault="003745BE" w:rsidP="00BD15AA">
      <w:pPr>
        <w:spacing w:line="480" w:lineRule="auto"/>
        <w:jc w:val="both"/>
        <w:rPr>
          <w:rFonts w:ascii="Arial" w:hAnsi="Arial" w:cs="Arial"/>
          <w:b/>
          <w:caps/>
          <w:sz w:val="20"/>
          <w:szCs w:val="20"/>
        </w:rPr>
      </w:pPr>
    </w:p>
    <w:p w14:paraId="16418E0D" w14:textId="00878547" w:rsidR="008A7D84" w:rsidRPr="00AE0B4E" w:rsidRDefault="000C4C0E" w:rsidP="00BD15AA">
      <w:pPr>
        <w:spacing w:line="480" w:lineRule="auto"/>
        <w:jc w:val="both"/>
        <w:rPr>
          <w:rFonts w:ascii="Arial" w:hAnsi="Arial" w:cs="Arial"/>
          <w:b/>
          <w:sz w:val="20"/>
          <w:szCs w:val="20"/>
        </w:rPr>
      </w:pPr>
      <w:r w:rsidRPr="008A7D84">
        <w:rPr>
          <w:rFonts w:ascii="Arial" w:hAnsi="Arial" w:cs="Arial"/>
          <w:b/>
          <w:caps/>
          <w:sz w:val="20"/>
          <w:szCs w:val="20"/>
        </w:rPr>
        <w:t>Análisis de la estructura del Área Sanitaria</w:t>
      </w:r>
      <w:r w:rsidR="008A7D84">
        <w:rPr>
          <w:rFonts w:ascii="Arial" w:hAnsi="Arial" w:cs="Arial"/>
          <w:b/>
          <w:caps/>
          <w:sz w:val="20"/>
          <w:szCs w:val="20"/>
        </w:rPr>
        <w:t>:</w:t>
      </w:r>
      <w:r w:rsidR="008A7D84" w:rsidRPr="008A7D84">
        <w:rPr>
          <w:rFonts w:ascii="Arial" w:hAnsi="Arial" w:cs="Arial"/>
          <w:b/>
          <w:caps/>
          <w:color w:val="FF0000"/>
          <w:sz w:val="20"/>
          <w:szCs w:val="20"/>
        </w:rPr>
        <w:t xml:space="preserve"> </w:t>
      </w:r>
      <w:r w:rsidR="008A7D84" w:rsidRPr="00AE0B4E">
        <w:rPr>
          <w:rFonts w:ascii="Arial" w:hAnsi="Arial" w:cs="Arial"/>
          <w:b/>
          <w:caps/>
          <w:color w:val="FF0000"/>
          <w:sz w:val="20"/>
          <w:szCs w:val="20"/>
        </w:rPr>
        <w:t>(E</w:t>
      </w:r>
      <w:r w:rsidR="008A7D84" w:rsidRPr="00AE0B4E">
        <w:rPr>
          <w:rFonts w:ascii="Arial" w:hAnsi="Arial" w:cs="Arial"/>
          <w:b/>
          <w:color w:val="FF0000"/>
          <w:sz w:val="20"/>
          <w:szCs w:val="20"/>
        </w:rPr>
        <w:t>ste es un requisito de la convocatoria por lo que ha de ser cubierto)</w:t>
      </w:r>
      <w:r w:rsidR="00B65234">
        <w:rPr>
          <w:rFonts w:ascii="Arial" w:hAnsi="Arial" w:cs="Arial"/>
          <w:b/>
          <w:color w:val="FF0000"/>
          <w:sz w:val="20"/>
          <w:szCs w:val="20"/>
        </w:rPr>
        <w:t xml:space="preserve"> ponemos ejemplo que incluye la Estructura de la </w:t>
      </w:r>
      <w:proofErr w:type="spellStart"/>
      <w:r w:rsidR="00B65234">
        <w:rPr>
          <w:rFonts w:ascii="Arial" w:hAnsi="Arial" w:cs="Arial"/>
          <w:b/>
          <w:color w:val="FF0000"/>
          <w:sz w:val="20"/>
          <w:szCs w:val="20"/>
        </w:rPr>
        <w:t>Consejeria</w:t>
      </w:r>
      <w:proofErr w:type="spellEnd"/>
      <w:r w:rsidR="00B65234">
        <w:rPr>
          <w:rFonts w:ascii="Arial" w:hAnsi="Arial" w:cs="Arial"/>
          <w:b/>
          <w:color w:val="FF0000"/>
          <w:sz w:val="20"/>
          <w:szCs w:val="20"/>
        </w:rPr>
        <w:t xml:space="preserve"> SESPA y </w:t>
      </w:r>
      <w:proofErr w:type="spellStart"/>
      <w:r w:rsidR="00B65234">
        <w:rPr>
          <w:rFonts w:ascii="Arial" w:hAnsi="Arial" w:cs="Arial"/>
          <w:b/>
          <w:color w:val="FF0000"/>
          <w:sz w:val="20"/>
          <w:szCs w:val="20"/>
        </w:rPr>
        <w:t>Area</w:t>
      </w:r>
      <w:proofErr w:type="spellEnd"/>
      <w:r w:rsidR="00B65234">
        <w:rPr>
          <w:rFonts w:ascii="Arial" w:hAnsi="Arial" w:cs="Arial"/>
          <w:b/>
          <w:color w:val="FF0000"/>
          <w:sz w:val="20"/>
          <w:szCs w:val="20"/>
        </w:rPr>
        <w:t xml:space="preserve"> Sanitaria </w:t>
      </w:r>
    </w:p>
    <w:p w14:paraId="7F0E144D" w14:textId="77777777" w:rsidR="008C68F4" w:rsidRDefault="008C68F4" w:rsidP="008C68F4">
      <w:pPr>
        <w:jc w:val="both"/>
        <w:rPr>
          <w:rFonts w:ascii="Arial" w:hAnsi="Arial" w:cs="Arial"/>
          <w:color w:val="002060"/>
          <w:sz w:val="24"/>
          <w:szCs w:val="24"/>
        </w:rPr>
      </w:pPr>
      <w:r>
        <w:rPr>
          <w:rFonts w:ascii="Arial" w:hAnsi="Arial" w:cs="Arial"/>
          <w:color w:val="002060"/>
          <w:sz w:val="24"/>
          <w:szCs w:val="24"/>
        </w:rPr>
        <w:t>ESTRUCTURA ORGANIZATIVA DE LA CONSEJERÍA DE SALUD</w:t>
      </w:r>
    </w:p>
    <w:p w14:paraId="5A2DD046" w14:textId="77777777" w:rsidR="008C68F4" w:rsidRDefault="008C68F4" w:rsidP="008C68F4">
      <w:pPr>
        <w:jc w:val="both"/>
        <w:rPr>
          <w:rFonts w:ascii="Arial" w:hAnsi="Arial" w:cs="Arial"/>
          <w:color w:val="002060"/>
          <w:sz w:val="24"/>
          <w:szCs w:val="24"/>
        </w:rPr>
      </w:pPr>
    </w:p>
    <w:p w14:paraId="2A9BE27A" w14:textId="77777777" w:rsidR="008C68F4" w:rsidRDefault="008C68F4" w:rsidP="008C68F4">
      <w:pPr>
        <w:jc w:val="both"/>
        <w:rPr>
          <w:rFonts w:ascii="Arial" w:hAnsi="Arial" w:cs="Arial"/>
          <w:color w:val="002060"/>
          <w:sz w:val="20"/>
          <w:szCs w:val="20"/>
        </w:rPr>
      </w:pPr>
      <w:r>
        <w:rPr>
          <w:rFonts w:ascii="Arial" w:hAnsi="Arial" w:cs="Arial"/>
          <w:color w:val="002060"/>
          <w:sz w:val="20"/>
          <w:szCs w:val="20"/>
        </w:rPr>
        <w:t xml:space="preserve">La consejería de salud del Principado de Asturias está dirigida por el </w:t>
      </w:r>
      <w:proofErr w:type="gramStart"/>
      <w:r>
        <w:rPr>
          <w:rFonts w:ascii="Arial" w:hAnsi="Arial" w:cs="Arial"/>
          <w:color w:val="002060"/>
          <w:sz w:val="20"/>
          <w:szCs w:val="20"/>
        </w:rPr>
        <w:t>Consejero</w:t>
      </w:r>
      <w:proofErr w:type="gramEnd"/>
      <w:r>
        <w:rPr>
          <w:rFonts w:ascii="Arial" w:hAnsi="Arial" w:cs="Arial"/>
          <w:color w:val="002060"/>
          <w:sz w:val="20"/>
          <w:szCs w:val="20"/>
        </w:rPr>
        <w:t xml:space="preserve"> de Salud. Dentro de su estructura organizativa se encuentras los siguientes puestos:</w:t>
      </w:r>
    </w:p>
    <w:p w14:paraId="394C1C04" w14:textId="77777777" w:rsidR="008C68F4" w:rsidRPr="001F2FAD" w:rsidRDefault="008C68F4" w:rsidP="008C68F4">
      <w:pPr>
        <w:pStyle w:val="NormalWeb"/>
        <w:shd w:val="clear" w:color="auto" w:fill="FFFFFF"/>
        <w:spacing w:after="150"/>
        <w:jc w:val="both"/>
        <w:rPr>
          <w:rFonts w:ascii="Arial" w:hAnsi="Arial" w:cs="Arial"/>
          <w:color w:val="002060"/>
          <w:sz w:val="20"/>
          <w:szCs w:val="20"/>
        </w:rPr>
      </w:pPr>
      <w:r w:rsidRPr="001F2FAD">
        <w:rPr>
          <w:rFonts w:ascii="Arial" w:hAnsi="Arial" w:cs="Arial"/>
          <w:color w:val="002060"/>
          <w:sz w:val="20"/>
          <w:szCs w:val="20"/>
        </w:rPr>
        <w:t>La Consejería de Salud se articula sobre una Secretaría General Técnica y cinco direcciones generales:</w:t>
      </w:r>
    </w:p>
    <w:p w14:paraId="37DB9A0C" w14:textId="77777777" w:rsidR="008C68F4" w:rsidRPr="001F2FAD" w:rsidRDefault="008C68F4" w:rsidP="008C68F4">
      <w:pPr>
        <w:pStyle w:val="NormalWeb"/>
        <w:numPr>
          <w:ilvl w:val="0"/>
          <w:numId w:val="7"/>
        </w:numPr>
        <w:shd w:val="clear" w:color="auto" w:fill="FFFFFF"/>
        <w:spacing w:after="150" w:line="240" w:lineRule="auto"/>
        <w:jc w:val="both"/>
        <w:rPr>
          <w:rFonts w:ascii="Arial" w:hAnsi="Arial" w:cs="Arial"/>
          <w:color w:val="002060"/>
          <w:sz w:val="20"/>
          <w:szCs w:val="20"/>
        </w:rPr>
      </w:pPr>
      <w:r w:rsidRPr="001F2FAD">
        <w:rPr>
          <w:rFonts w:ascii="Arial" w:hAnsi="Arial" w:cs="Arial"/>
          <w:color w:val="002060"/>
          <w:sz w:val="20"/>
          <w:szCs w:val="20"/>
        </w:rPr>
        <w:t>Salud Pública</w:t>
      </w:r>
    </w:p>
    <w:p w14:paraId="7EB19AF8" w14:textId="77777777" w:rsidR="008C68F4" w:rsidRPr="001F2FAD" w:rsidRDefault="008C68F4" w:rsidP="008C68F4">
      <w:pPr>
        <w:pStyle w:val="NormalWeb"/>
        <w:shd w:val="clear" w:color="auto" w:fill="FFFFFF"/>
        <w:spacing w:after="150"/>
        <w:ind w:left="1080"/>
        <w:jc w:val="both"/>
        <w:rPr>
          <w:rFonts w:ascii="Arial" w:hAnsi="Arial" w:cs="Arial"/>
          <w:color w:val="002060"/>
          <w:sz w:val="20"/>
          <w:szCs w:val="20"/>
        </w:rPr>
      </w:pPr>
      <w:r w:rsidRPr="001F2FAD">
        <w:rPr>
          <w:rFonts w:ascii="Arial" w:hAnsi="Arial" w:cs="Arial"/>
          <w:color w:val="002060"/>
          <w:sz w:val="20"/>
          <w:szCs w:val="20"/>
        </w:rPr>
        <w:t>Su objetivo es mejorar la salud de la población asturiana teniendo en cuenta los determinantes sociales y las condiciones de vida. Para ello promueve actuaciones de acción comunitaria, promoción de la salud, protección, prevención, formación e investigación, que, con una perspectiva de equidad, influyan positivamente en el bienestar de la ciudadanía.</w:t>
      </w:r>
    </w:p>
    <w:p w14:paraId="7E930969" w14:textId="77777777" w:rsidR="008C68F4" w:rsidRDefault="008C68F4" w:rsidP="008C68F4">
      <w:pPr>
        <w:pStyle w:val="NormalWeb"/>
        <w:numPr>
          <w:ilvl w:val="0"/>
          <w:numId w:val="7"/>
        </w:numPr>
        <w:shd w:val="clear" w:color="auto" w:fill="FFFFFF"/>
        <w:spacing w:after="150" w:line="240" w:lineRule="auto"/>
        <w:jc w:val="both"/>
        <w:rPr>
          <w:rFonts w:ascii="Arial" w:hAnsi="Arial" w:cs="Arial"/>
          <w:color w:val="002060"/>
          <w:sz w:val="20"/>
          <w:szCs w:val="20"/>
        </w:rPr>
      </w:pPr>
      <w:r w:rsidRPr="001F2FAD">
        <w:rPr>
          <w:rFonts w:ascii="Arial" w:hAnsi="Arial" w:cs="Arial"/>
          <w:color w:val="002060"/>
          <w:sz w:val="20"/>
          <w:szCs w:val="20"/>
        </w:rPr>
        <w:t>La Agencia de Seguridad Alimentaria, Sanidad Ambiental y Consumo</w:t>
      </w:r>
    </w:p>
    <w:p w14:paraId="69DD01F2" w14:textId="78C41803" w:rsidR="008C68F4" w:rsidRDefault="008C68F4" w:rsidP="008C68F4">
      <w:pPr>
        <w:pStyle w:val="NormalWeb"/>
        <w:shd w:val="clear" w:color="auto" w:fill="FFFFFF"/>
        <w:spacing w:after="150"/>
        <w:ind w:left="1080"/>
        <w:jc w:val="both"/>
        <w:rPr>
          <w:rFonts w:ascii="Arial" w:hAnsi="Arial" w:cs="Arial"/>
          <w:color w:val="002060"/>
          <w:sz w:val="20"/>
          <w:szCs w:val="20"/>
        </w:rPr>
      </w:pPr>
      <w:r>
        <w:rPr>
          <w:rFonts w:ascii="Arial" w:hAnsi="Arial" w:cs="Arial"/>
          <w:color w:val="002060"/>
          <w:sz w:val="20"/>
          <w:szCs w:val="20"/>
        </w:rPr>
        <w:t>Q</w:t>
      </w:r>
      <w:r w:rsidRPr="001F2FAD">
        <w:rPr>
          <w:rFonts w:ascii="Arial" w:hAnsi="Arial" w:cs="Arial"/>
          <w:color w:val="002060"/>
          <w:sz w:val="20"/>
          <w:szCs w:val="20"/>
        </w:rPr>
        <w:t>ue visibiliza con el cambio de denominación sus actuaciones en la protección de la salud de la ciudadanía, mantiene su identidad como órgano desconcentrado de la Dirección General de Salud Pública.</w:t>
      </w:r>
    </w:p>
    <w:p w14:paraId="15DA2680" w14:textId="46F371CC" w:rsidR="008C68F4" w:rsidRDefault="008C68F4" w:rsidP="008C68F4">
      <w:pPr>
        <w:pStyle w:val="NormalWeb"/>
        <w:shd w:val="clear" w:color="auto" w:fill="FFFFFF"/>
        <w:spacing w:after="150"/>
        <w:ind w:left="1080"/>
        <w:jc w:val="both"/>
        <w:rPr>
          <w:rFonts w:ascii="Arial" w:hAnsi="Arial" w:cs="Arial"/>
          <w:color w:val="002060"/>
          <w:sz w:val="20"/>
          <w:szCs w:val="20"/>
        </w:rPr>
      </w:pPr>
    </w:p>
    <w:p w14:paraId="04617881" w14:textId="2A5894BA" w:rsidR="00B65234" w:rsidRDefault="00B65234" w:rsidP="008C68F4">
      <w:pPr>
        <w:pStyle w:val="NormalWeb"/>
        <w:shd w:val="clear" w:color="auto" w:fill="FFFFFF"/>
        <w:spacing w:after="150"/>
        <w:ind w:left="1080"/>
        <w:jc w:val="both"/>
        <w:rPr>
          <w:rFonts w:ascii="Arial" w:hAnsi="Arial" w:cs="Arial"/>
          <w:color w:val="002060"/>
          <w:sz w:val="20"/>
          <w:szCs w:val="20"/>
        </w:rPr>
      </w:pPr>
    </w:p>
    <w:p w14:paraId="234E6F53" w14:textId="13118F22" w:rsidR="00B65234" w:rsidRDefault="00B65234" w:rsidP="008C68F4">
      <w:pPr>
        <w:pStyle w:val="NormalWeb"/>
        <w:shd w:val="clear" w:color="auto" w:fill="FFFFFF"/>
        <w:spacing w:after="150"/>
        <w:ind w:left="1080"/>
        <w:jc w:val="both"/>
        <w:rPr>
          <w:rFonts w:ascii="Arial" w:hAnsi="Arial" w:cs="Arial"/>
          <w:color w:val="002060"/>
          <w:sz w:val="20"/>
          <w:szCs w:val="20"/>
        </w:rPr>
      </w:pPr>
    </w:p>
    <w:p w14:paraId="23ACC5DF" w14:textId="77777777" w:rsidR="00B65234" w:rsidRPr="001F2FAD" w:rsidRDefault="00B65234" w:rsidP="008C68F4">
      <w:pPr>
        <w:pStyle w:val="NormalWeb"/>
        <w:shd w:val="clear" w:color="auto" w:fill="FFFFFF"/>
        <w:spacing w:after="150"/>
        <w:ind w:left="1080"/>
        <w:jc w:val="both"/>
        <w:rPr>
          <w:rFonts w:ascii="Arial" w:hAnsi="Arial" w:cs="Arial"/>
          <w:color w:val="002060"/>
          <w:sz w:val="20"/>
          <w:szCs w:val="20"/>
        </w:rPr>
      </w:pPr>
    </w:p>
    <w:p w14:paraId="5EA0840B" w14:textId="77777777" w:rsidR="008C68F4" w:rsidRPr="001F2FAD" w:rsidRDefault="008C68F4" w:rsidP="008C68F4">
      <w:pPr>
        <w:pStyle w:val="NormalWeb"/>
        <w:numPr>
          <w:ilvl w:val="0"/>
          <w:numId w:val="7"/>
        </w:numPr>
        <w:shd w:val="clear" w:color="auto" w:fill="FFFFFF"/>
        <w:spacing w:after="150" w:line="240" w:lineRule="auto"/>
        <w:jc w:val="both"/>
        <w:rPr>
          <w:rFonts w:ascii="Arial" w:hAnsi="Arial" w:cs="Arial"/>
          <w:color w:val="002060"/>
          <w:sz w:val="20"/>
          <w:szCs w:val="20"/>
        </w:rPr>
      </w:pPr>
      <w:r w:rsidRPr="001F2FAD">
        <w:rPr>
          <w:rFonts w:ascii="Arial" w:hAnsi="Arial" w:cs="Arial"/>
          <w:color w:val="002060"/>
          <w:sz w:val="20"/>
          <w:szCs w:val="20"/>
        </w:rPr>
        <w:t>Política y Planificación Sanitarias</w:t>
      </w:r>
    </w:p>
    <w:p w14:paraId="4EF67FC0" w14:textId="77777777" w:rsidR="008C68F4" w:rsidRPr="001F2FAD" w:rsidRDefault="008C68F4" w:rsidP="008C68F4">
      <w:pPr>
        <w:pStyle w:val="NormalWeb"/>
        <w:shd w:val="clear" w:color="auto" w:fill="FFFFFF"/>
        <w:spacing w:after="150"/>
        <w:ind w:left="1080"/>
        <w:jc w:val="both"/>
        <w:rPr>
          <w:rFonts w:ascii="Arial" w:hAnsi="Arial" w:cs="Arial"/>
          <w:color w:val="002060"/>
          <w:sz w:val="20"/>
          <w:szCs w:val="20"/>
        </w:rPr>
      </w:pPr>
      <w:r w:rsidRPr="001F2FAD">
        <w:rPr>
          <w:rFonts w:ascii="Arial" w:hAnsi="Arial" w:cs="Arial"/>
          <w:color w:val="002060"/>
          <w:sz w:val="20"/>
          <w:szCs w:val="20"/>
        </w:rPr>
        <w:t>Ordena y evalúa la prestación de servicios asistenciales incluida la farmacéutica. Además, diseña las estrategias para optimizar los recursos asistenciales que garanticen una asistencia sanitaria de calidad. Planifica las infraestructuras, la ordenación territorial y las prestaciones en clave poblacional y epidemiológica para que los usuarios tengan la mejor atención sanitaria.</w:t>
      </w:r>
    </w:p>
    <w:p w14:paraId="618FB5D9" w14:textId="77777777" w:rsidR="008C68F4" w:rsidRPr="001F2FAD" w:rsidRDefault="008C68F4" w:rsidP="008C68F4">
      <w:pPr>
        <w:pStyle w:val="NormalWeb"/>
        <w:numPr>
          <w:ilvl w:val="0"/>
          <w:numId w:val="7"/>
        </w:numPr>
        <w:shd w:val="clear" w:color="auto" w:fill="FFFFFF"/>
        <w:spacing w:after="150" w:line="240" w:lineRule="auto"/>
        <w:jc w:val="both"/>
        <w:rPr>
          <w:rFonts w:ascii="Arial" w:hAnsi="Arial" w:cs="Arial"/>
          <w:color w:val="002060"/>
          <w:sz w:val="20"/>
          <w:szCs w:val="20"/>
        </w:rPr>
      </w:pPr>
      <w:r w:rsidRPr="001F2FAD">
        <w:rPr>
          <w:rFonts w:ascii="Arial" w:hAnsi="Arial" w:cs="Arial"/>
          <w:color w:val="002060"/>
          <w:sz w:val="20"/>
          <w:szCs w:val="20"/>
        </w:rPr>
        <w:t>Calidad, Transformación y Gestión del Conocimiento</w:t>
      </w:r>
    </w:p>
    <w:p w14:paraId="61404283" w14:textId="77777777" w:rsidR="008C68F4" w:rsidRPr="001F2FAD" w:rsidRDefault="008C68F4" w:rsidP="008C68F4">
      <w:pPr>
        <w:pStyle w:val="NormalWeb"/>
        <w:shd w:val="clear" w:color="auto" w:fill="FFFFFF"/>
        <w:spacing w:after="150"/>
        <w:ind w:left="1080"/>
        <w:jc w:val="both"/>
        <w:rPr>
          <w:rFonts w:ascii="Arial" w:hAnsi="Arial" w:cs="Arial"/>
          <w:color w:val="002060"/>
          <w:sz w:val="20"/>
          <w:szCs w:val="20"/>
        </w:rPr>
      </w:pPr>
      <w:r w:rsidRPr="001F2FAD">
        <w:rPr>
          <w:rFonts w:ascii="Arial" w:hAnsi="Arial" w:cs="Arial"/>
          <w:color w:val="002060"/>
          <w:sz w:val="20"/>
          <w:szCs w:val="20"/>
        </w:rPr>
        <w:t>Trabaja por la excelencia en la atención al ciudadano, impulsando proyectos de desarrollo digital y de tecnología de inteligencia de datos. La evaluación eficaz y transparente de los procesos es nuestro compromiso para la mejora. La innovación, la investigación sanitaria y la formación práctica de los profesionales son pilares para asegurar la transferencia del conocimiento a la ciudadanía.</w:t>
      </w:r>
    </w:p>
    <w:p w14:paraId="79447F04" w14:textId="77777777" w:rsidR="008C68F4" w:rsidRPr="001F2FAD" w:rsidRDefault="008C68F4" w:rsidP="008C68F4">
      <w:pPr>
        <w:pStyle w:val="NormalWeb"/>
        <w:numPr>
          <w:ilvl w:val="0"/>
          <w:numId w:val="7"/>
        </w:numPr>
        <w:shd w:val="clear" w:color="auto" w:fill="FFFFFF"/>
        <w:spacing w:after="150" w:line="240" w:lineRule="auto"/>
        <w:jc w:val="both"/>
        <w:rPr>
          <w:rFonts w:ascii="Arial" w:hAnsi="Arial" w:cs="Arial"/>
          <w:color w:val="002060"/>
          <w:sz w:val="20"/>
          <w:szCs w:val="20"/>
        </w:rPr>
      </w:pPr>
      <w:r w:rsidRPr="001F2FAD">
        <w:rPr>
          <w:rFonts w:ascii="Arial" w:hAnsi="Arial" w:cs="Arial"/>
          <w:color w:val="002060"/>
          <w:sz w:val="20"/>
          <w:szCs w:val="20"/>
        </w:rPr>
        <w:t>Cuidados, Humanización y Atención Sociosanitaria</w:t>
      </w:r>
    </w:p>
    <w:p w14:paraId="53C9BE14" w14:textId="77777777" w:rsidR="008C68F4" w:rsidRPr="001F2FAD" w:rsidRDefault="008C68F4" w:rsidP="008C68F4">
      <w:pPr>
        <w:pStyle w:val="NormalWeb"/>
        <w:shd w:val="clear" w:color="auto" w:fill="FFFFFF"/>
        <w:spacing w:after="150"/>
        <w:ind w:left="1080"/>
        <w:jc w:val="both"/>
        <w:rPr>
          <w:rFonts w:ascii="Arial" w:hAnsi="Arial" w:cs="Arial"/>
          <w:color w:val="002060"/>
          <w:sz w:val="20"/>
          <w:szCs w:val="20"/>
        </w:rPr>
      </w:pPr>
      <w:r w:rsidRPr="001F2FAD">
        <w:rPr>
          <w:rFonts w:ascii="Arial" w:hAnsi="Arial" w:cs="Arial"/>
          <w:color w:val="002060"/>
          <w:sz w:val="20"/>
          <w:szCs w:val="20"/>
        </w:rPr>
        <w:t xml:space="preserve">Esta nueva dirección general se ocupará de políticas sanitarias que potencien los cuidados en la atención sanitaria y </w:t>
      </w:r>
      <w:proofErr w:type="gramStart"/>
      <w:r w:rsidRPr="001F2FAD">
        <w:rPr>
          <w:rFonts w:ascii="Arial" w:hAnsi="Arial" w:cs="Arial"/>
          <w:color w:val="002060"/>
          <w:sz w:val="20"/>
          <w:szCs w:val="20"/>
        </w:rPr>
        <w:t>sociosanitaria</w:t>
      </w:r>
      <w:proofErr w:type="gramEnd"/>
      <w:r w:rsidRPr="001F2FAD">
        <w:rPr>
          <w:rFonts w:ascii="Arial" w:hAnsi="Arial" w:cs="Arial"/>
          <w:color w:val="002060"/>
          <w:sz w:val="20"/>
          <w:szCs w:val="20"/>
        </w:rPr>
        <w:t xml:space="preserve"> así como la autonomía y la atención centrada en la persona.</w:t>
      </w:r>
    </w:p>
    <w:p w14:paraId="7D8DE864" w14:textId="77777777" w:rsidR="008C68F4" w:rsidRPr="001F2FAD" w:rsidRDefault="008C68F4" w:rsidP="008C68F4">
      <w:pPr>
        <w:pStyle w:val="NormalWeb"/>
        <w:numPr>
          <w:ilvl w:val="0"/>
          <w:numId w:val="7"/>
        </w:numPr>
        <w:shd w:val="clear" w:color="auto" w:fill="FFFFFF"/>
        <w:spacing w:after="150" w:line="240" w:lineRule="auto"/>
        <w:jc w:val="both"/>
        <w:rPr>
          <w:rFonts w:ascii="Arial" w:hAnsi="Arial" w:cs="Arial"/>
          <w:color w:val="002060"/>
          <w:sz w:val="20"/>
          <w:szCs w:val="20"/>
        </w:rPr>
      </w:pPr>
      <w:r w:rsidRPr="001F2FAD">
        <w:rPr>
          <w:rFonts w:ascii="Arial" w:hAnsi="Arial" w:cs="Arial"/>
          <w:color w:val="002060"/>
          <w:sz w:val="20"/>
          <w:szCs w:val="20"/>
        </w:rPr>
        <w:t>Servicio de Salud del Principado de Asturias (SESPA)</w:t>
      </w:r>
    </w:p>
    <w:p w14:paraId="48195072" w14:textId="77777777" w:rsidR="008C68F4" w:rsidRPr="001F2FAD" w:rsidRDefault="008C68F4" w:rsidP="008C68F4">
      <w:pPr>
        <w:jc w:val="both"/>
        <w:rPr>
          <w:rFonts w:ascii="Arial" w:hAnsi="Arial" w:cs="Arial"/>
          <w:color w:val="002060"/>
          <w:sz w:val="20"/>
          <w:szCs w:val="20"/>
        </w:rPr>
      </w:pPr>
    </w:p>
    <w:p w14:paraId="0E2FF2AB" w14:textId="77777777" w:rsidR="008C68F4" w:rsidRPr="00CB1697" w:rsidRDefault="008C68F4" w:rsidP="008C68F4">
      <w:pPr>
        <w:jc w:val="both"/>
        <w:rPr>
          <w:rFonts w:ascii="Arial" w:hAnsi="Arial" w:cs="Arial"/>
          <w:color w:val="002060"/>
          <w:sz w:val="20"/>
          <w:szCs w:val="20"/>
        </w:rPr>
      </w:pPr>
      <w:r>
        <w:rPr>
          <w:rFonts w:ascii="Arial" w:hAnsi="Arial" w:cs="Arial"/>
          <w:color w:val="002060"/>
          <w:sz w:val="20"/>
          <w:szCs w:val="20"/>
        </w:rPr>
        <w:t xml:space="preserve">El </w:t>
      </w:r>
      <w:proofErr w:type="gramStart"/>
      <w:r>
        <w:rPr>
          <w:rFonts w:ascii="Arial" w:hAnsi="Arial" w:cs="Arial"/>
          <w:color w:val="002060"/>
          <w:sz w:val="20"/>
          <w:szCs w:val="20"/>
        </w:rPr>
        <w:t>Consejero</w:t>
      </w:r>
      <w:proofErr w:type="gramEnd"/>
      <w:r>
        <w:rPr>
          <w:rFonts w:ascii="Arial" w:hAnsi="Arial" w:cs="Arial"/>
          <w:color w:val="002060"/>
          <w:sz w:val="20"/>
          <w:szCs w:val="20"/>
        </w:rPr>
        <w:t xml:space="preserve">, además de dirigir la Consejería de Salud, forma también parte del Consejo de Gobierno. </w:t>
      </w:r>
    </w:p>
    <w:p w14:paraId="607D4803" w14:textId="77777777" w:rsidR="008C68F4" w:rsidRDefault="008C68F4" w:rsidP="008C68F4">
      <w:pPr>
        <w:jc w:val="both"/>
        <w:rPr>
          <w:rFonts w:ascii="Arial" w:hAnsi="Arial" w:cs="Arial"/>
          <w:color w:val="002060"/>
          <w:sz w:val="20"/>
          <w:szCs w:val="20"/>
        </w:rPr>
      </w:pPr>
      <w:r>
        <w:rPr>
          <w:rFonts w:ascii="Arial" w:hAnsi="Arial" w:cs="Arial"/>
          <w:color w:val="002060"/>
          <w:sz w:val="20"/>
          <w:szCs w:val="20"/>
        </w:rPr>
        <w:t>Dentro de las competencias de la Consejería de Salud se encuentran:</w:t>
      </w:r>
    </w:p>
    <w:p w14:paraId="41407647" w14:textId="77777777" w:rsidR="008C68F4" w:rsidRPr="001F2FAD" w:rsidRDefault="008C68F4" w:rsidP="008C68F4">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0"/>
          <w:szCs w:val="20"/>
          <w:lang w:eastAsia="es-ES"/>
        </w:rPr>
      </w:pPr>
      <w:r w:rsidRPr="001F2FAD">
        <w:rPr>
          <w:rFonts w:ascii="Arial" w:eastAsia="Times New Roman" w:hAnsi="Arial" w:cs="Arial"/>
          <w:color w:val="002060"/>
          <w:sz w:val="20"/>
          <w:szCs w:val="20"/>
          <w:lang w:eastAsia="es-ES"/>
        </w:rPr>
        <w:t>Medidas tendentes a garantizar a los ciudadanos el derecho a la protección de la salud. </w:t>
      </w:r>
    </w:p>
    <w:p w14:paraId="61065DCE" w14:textId="77777777" w:rsidR="008C68F4" w:rsidRPr="001F2FAD" w:rsidRDefault="008C68F4" w:rsidP="008C68F4">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0"/>
          <w:szCs w:val="20"/>
          <w:lang w:eastAsia="es-ES"/>
        </w:rPr>
      </w:pPr>
      <w:r w:rsidRPr="001F2FAD">
        <w:rPr>
          <w:rFonts w:ascii="Arial" w:eastAsia="Times New Roman" w:hAnsi="Arial" w:cs="Arial"/>
          <w:color w:val="002060"/>
          <w:sz w:val="20"/>
          <w:szCs w:val="20"/>
          <w:lang w:eastAsia="es-ES"/>
        </w:rPr>
        <w:t>Diseño y ejecución de las directrices generales en política de salud pública y en materia de participación ciudadana en los servicios sanitarios. </w:t>
      </w:r>
    </w:p>
    <w:p w14:paraId="4C4983C6" w14:textId="77777777" w:rsidR="008C68F4" w:rsidRPr="001F2FAD" w:rsidRDefault="008C68F4" w:rsidP="008C68F4">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0"/>
          <w:szCs w:val="20"/>
          <w:lang w:eastAsia="es-ES"/>
        </w:rPr>
      </w:pPr>
      <w:r w:rsidRPr="001F2FAD">
        <w:rPr>
          <w:rFonts w:ascii="Arial" w:eastAsia="Times New Roman" w:hAnsi="Arial" w:cs="Arial"/>
          <w:color w:val="002060"/>
          <w:sz w:val="20"/>
          <w:szCs w:val="20"/>
          <w:lang w:eastAsia="es-ES"/>
        </w:rPr>
        <w:t>Planificación y ordenación territorial de la atención sanitaria, la evaluación y la inspección de los servicios sanitarios, el diseño e impulso de las políticas de calidad en las prestaciones sanitarias y en la incorporación de nuevas tecnologías. </w:t>
      </w:r>
    </w:p>
    <w:p w14:paraId="3B5117E6" w14:textId="77777777" w:rsidR="008C68F4" w:rsidRPr="001F2FAD" w:rsidRDefault="008C68F4" w:rsidP="008C68F4">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0"/>
          <w:szCs w:val="20"/>
          <w:lang w:eastAsia="es-ES"/>
        </w:rPr>
      </w:pPr>
      <w:r w:rsidRPr="001F2FAD">
        <w:rPr>
          <w:rFonts w:ascii="Arial" w:eastAsia="Times New Roman" w:hAnsi="Arial" w:cs="Arial"/>
          <w:color w:val="002060"/>
          <w:sz w:val="20"/>
          <w:szCs w:val="20"/>
          <w:lang w:eastAsia="es-ES"/>
        </w:rPr>
        <w:t>Organización de los servicios sanitarios.</w:t>
      </w:r>
    </w:p>
    <w:p w14:paraId="310EABA5" w14:textId="77777777" w:rsidR="008C68F4" w:rsidRPr="001F2FAD" w:rsidRDefault="008C68F4" w:rsidP="008C68F4">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0"/>
          <w:szCs w:val="20"/>
          <w:lang w:eastAsia="es-ES"/>
        </w:rPr>
      </w:pPr>
      <w:r w:rsidRPr="001F2FAD">
        <w:rPr>
          <w:rFonts w:ascii="Arial" w:eastAsia="Times New Roman" w:hAnsi="Arial" w:cs="Arial"/>
          <w:color w:val="002060"/>
          <w:sz w:val="20"/>
          <w:szCs w:val="20"/>
          <w:lang w:eastAsia="es-ES"/>
        </w:rPr>
        <w:t>Planificación de recursos humanos y materiales del sistema sanitario. </w:t>
      </w:r>
    </w:p>
    <w:p w14:paraId="1ADBB1A9" w14:textId="77777777" w:rsidR="008C68F4" w:rsidRPr="001F2FAD" w:rsidRDefault="008C68F4" w:rsidP="008C68F4">
      <w:pPr>
        <w:numPr>
          <w:ilvl w:val="0"/>
          <w:numId w:val="6"/>
        </w:numPr>
        <w:shd w:val="clear" w:color="auto" w:fill="FFFFFF"/>
        <w:spacing w:before="100" w:beforeAutospacing="1" w:after="100" w:afterAutospacing="1" w:line="240" w:lineRule="auto"/>
        <w:jc w:val="both"/>
        <w:rPr>
          <w:rFonts w:ascii="Arial" w:eastAsia="Times New Roman" w:hAnsi="Arial" w:cs="Arial"/>
          <w:color w:val="002060"/>
          <w:sz w:val="20"/>
          <w:szCs w:val="20"/>
          <w:lang w:eastAsia="es-ES"/>
        </w:rPr>
      </w:pPr>
      <w:r w:rsidRPr="001F2FAD">
        <w:rPr>
          <w:rFonts w:ascii="Arial" w:eastAsia="Times New Roman" w:hAnsi="Arial" w:cs="Arial"/>
          <w:color w:val="002060"/>
          <w:sz w:val="20"/>
          <w:szCs w:val="20"/>
          <w:lang w:eastAsia="es-ES"/>
        </w:rPr>
        <w:t>Formulación y desarrollo de políticas y acciones en materia de sanidad ambiental y consumo alimentario.</w:t>
      </w:r>
    </w:p>
    <w:p w14:paraId="74695F8B" w14:textId="77777777" w:rsidR="008C68F4" w:rsidRDefault="008C68F4" w:rsidP="008C68F4">
      <w:pPr>
        <w:jc w:val="both"/>
        <w:rPr>
          <w:rFonts w:ascii="Arial" w:hAnsi="Arial" w:cs="Arial"/>
          <w:color w:val="002060"/>
          <w:sz w:val="20"/>
          <w:szCs w:val="20"/>
        </w:rPr>
      </w:pPr>
    </w:p>
    <w:p w14:paraId="0983469E" w14:textId="77777777" w:rsidR="008C68F4" w:rsidRDefault="008C68F4" w:rsidP="008C68F4">
      <w:pPr>
        <w:jc w:val="both"/>
        <w:rPr>
          <w:rFonts w:ascii="Arial" w:hAnsi="Arial" w:cs="Arial"/>
          <w:color w:val="002060"/>
          <w:sz w:val="24"/>
          <w:szCs w:val="24"/>
        </w:rPr>
      </w:pPr>
      <w:r>
        <w:rPr>
          <w:rFonts w:ascii="Arial" w:hAnsi="Arial" w:cs="Arial"/>
          <w:color w:val="002060"/>
          <w:sz w:val="24"/>
          <w:szCs w:val="24"/>
        </w:rPr>
        <w:t>ESTRUCTURA ORGANIZATIVA DEL SESPA</w:t>
      </w:r>
    </w:p>
    <w:p w14:paraId="0C38DD44" w14:textId="77777777" w:rsidR="008C68F4" w:rsidRDefault="008C68F4" w:rsidP="008C68F4">
      <w:pPr>
        <w:jc w:val="both"/>
        <w:rPr>
          <w:rFonts w:ascii="Arial" w:hAnsi="Arial" w:cs="Arial"/>
          <w:color w:val="002060"/>
          <w:sz w:val="24"/>
          <w:szCs w:val="24"/>
        </w:rPr>
      </w:pPr>
    </w:p>
    <w:p w14:paraId="7C8D2037" w14:textId="77777777" w:rsidR="008C68F4" w:rsidRPr="001F2FAD" w:rsidRDefault="008C68F4" w:rsidP="008C68F4">
      <w:pPr>
        <w:pStyle w:val="NormalWeb"/>
        <w:shd w:val="clear" w:color="auto" w:fill="FFFFFF"/>
        <w:spacing w:after="150"/>
        <w:jc w:val="both"/>
        <w:rPr>
          <w:rFonts w:ascii="Arial" w:hAnsi="Arial" w:cs="Arial"/>
          <w:color w:val="002060"/>
          <w:sz w:val="20"/>
          <w:szCs w:val="20"/>
        </w:rPr>
      </w:pPr>
      <w:r w:rsidRPr="001F2FAD">
        <w:rPr>
          <w:rFonts w:ascii="Arial" w:hAnsi="Arial" w:cs="Arial"/>
          <w:color w:val="002060"/>
          <w:sz w:val="20"/>
          <w:szCs w:val="20"/>
        </w:rPr>
        <w:t>El Servicio de Salud del Principado de Asturias (SESPA) permanece adscrito a la Consejería de Salud como ente de derecho público y dotado de personalidad jurídica propia.</w:t>
      </w:r>
    </w:p>
    <w:p w14:paraId="4D19C5C1" w14:textId="77777777" w:rsidR="008C68F4" w:rsidRPr="00BF5090" w:rsidRDefault="008C68F4" w:rsidP="008C68F4">
      <w:pPr>
        <w:pStyle w:val="NormalWeb"/>
        <w:shd w:val="clear" w:color="auto" w:fill="FFFFFF"/>
        <w:spacing w:after="150"/>
        <w:jc w:val="both"/>
        <w:rPr>
          <w:rFonts w:ascii="Arial" w:hAnsi="Arial" w:cs="Arial"/>
          <w:color w:val="002060"/>
          <w:sz w:val="20"/>
          <w:szCs w:val="20"/>
          <w:shd w:val="clear" w:color="auto" w:fill="FBFBFB"/>
        </w:rPr>
      </w:pPr>
      <w:r w:rsidRPr="00BF5090">
        <w:rPr>
          <w:rFonts w:ascii="Arial" w:hAnsi="Arial" w:cs="Arial"/>
          <w:color w:val="002060"/>
          <w:sz w:val="20"/>
          <w:szCs w:val="20"/>
        </w:rPr>
        <w:t> </w:t>
      </w:r>
      <w:r w:rsidRPr="00BF5090">
        <w:rPr>
          <w:rFonts w:ascii="Arial" w:hAnsi="Arial" w:cs="Arial"/>
          <w:color w:val="002060"/>
          <w:sz w:val="20"/>
          <w:szCs w:val="20"/>
          <w:shd w:val="clear" w:color="auto" w:fill="FBFBFB"/>
        </w:rPr>
        <w:t>Al Servicio de Salud del Principado de Asturias</w:t>
      </w:r>
      <w:r>
        <w:rPr>
          <w:rFonts w:ascii="Arial" w:hAnsi="Arial" w:cs="Arial"/>
          <w:color w:val="002060"/>
          <w:sz w:val="20"/>
          <w:szCs w:val="20"/>
          <w:shd w:val="clear" w:color="auto" w:fill="FBFBFB"/>
        </w:rPr>
        <w:t xml:space="preserve"> (SESPA)</w:t>
      </w:r>
      <w:r w:rsidRPr="00BF5090">
        <w:rPr>
          <w:rFonts w:ascii="Arial" w:hAnsi="Arial" w:cs="Arial"/>
          <w:color w:val="002060"/>
          <w:sz w:val="20"/>
          <w:szCs w:val="20"/>
          <w:shd w:val="clear" w:color="auto" w:fill="FBFBFB"/>
        </w:rPr>
        <w:t xml:space="preserve"> le corresponde la realización de las actividades sanitarias y la gestión de los servicios sanitarios, conforme a los objetivos y principios de la Ley del Principado de Asturias 7/2019, de 29 de marzo, de Salud, desarrollando sus funciones bajo la supervisión y control de la Consejería competente en materia de sanidad.</w:t>
      </w:r>
    </w:p>
    <w:p w14:paraId="70C46CFB" w14:textId="6D03B644" w:rsidR="008C68F4" w:rsidRDefault="008C68F4" w:rsidP="008C68F4">
      <w:pPr>
        <w:pStyle w:val="NormalWeb"/>
        <w:shd w:val="clear" w:color="auto" w:fill="FFFFFF"/>
        <w:spacing w:after="150"/>
        <w:jc w:val="both"/>
        <w:rPr>
          <w:rFonts w:ascii="Arial" w:hAnsi="Arial" w:cs="Arial"/>
          <w:color w:val="002060"/>
          <w:sz w:val="20"/>
          <w:szCs w:val="20"/>
          <w:shd w:val="clear" w:color="auto" w:fill="FBFBFB"/>
        </w:rPr>
      </w:pPr>
    </w:p>
    <w:p w14:paraId="427450A1" w14:textId="03460922" w:rsidR="008C68F4" w:rsidRDefault="008C68F4" w:rsidP="008C68F4">
      <w:pPr>
        <w:pStyle w:val="NormalWeb"/>
        <w:shd w:val="clear" w:color="auto" w:fill="FFFFFF"/>
        <w:spacing w:after="150"/>
        <w:jc w:val="both"/>
        <w:rPr>
          <w:rFonts w:ascii="Arial" w:hAnsi="Arial" w:cs="Arial"/>
          <w:color w:val="002060"/>
          <w:sz w:val="20"/>
          <w:szCs w:val="20"/>
          <w:shd w:val="clear" w:color="auto" w:fill="FBFBFB"/>
        </w:rPr>
      </w:pPr>
    </w:p>
    <w:p w14:paraId="30D90C42" w14:textId="77777777" w:rsidR="008C68F4" w:rsidRPr="00BF5090" w:rsidRDefault="008C68F4" w:rsidP="008C68F4">
      <w:pPr>
        <w:pStyle w:val="NormalWeb"/>
        <w:shd w:val="clear" w:color="auto" w:fill="FFFFFF"/>
        <w:spacing w:after="150"/>
        <w:jc w:val="both"/>
        <w:rPr>
          <w:rFonts w:ascii="Arial" w:hAnsi="Arial" w:cs="Arial"/>
          <w:color w:val="002060"/>
          <w:sz w:val="20"/>
          <w:szCs w:val="20"/>
          <w:shd w:val="clear" w:color="auto" w:fill="FBFBFB"/>
        </w:rPr>
      </w:pPr>
    </w:p>
    <w:p w14:paraId="3A95BA4B"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 xml:space="preserve">Órganos centrales de dirección y gestión del </w:t>
      </w:r>
      <w:r>
        <w:rPr>
          <w:rFonts w:ascii="Arial" w:hAnsi="Arial" w:cs="Arial"/>
          <w:color w:val="002060"/>
          <w:sz w:val="20"/>
          <w:szCs w:val="20"/>
        </w:rPr>
        <w:t>SESPA</w:t>
      </w:r>
    </w:p>
    <w:p w14:paraId="1D18924F"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 xml:space="preserve">El </w:t>
      </w:r>
      <w:r>
        <w:rPr>
          <w:rFonts w:ascii="Arial" w:hAnsi="Arial" w:cs="Arial"/>
          <w:color w:val="002060"/>
          <w:sz w:val="20"/>
          <w:szCs w:val="20"/>
        </w:rPr>
        <w:t xml:space="preserve">SESPA </w:t>
      </w:r>
      <w:r w:rsidRPr="00BF5090">
        <w:rPr>
          <w:rFonts w:ascii="Arial" w:hAnsi="Arial" w:cs="Arial"/>
          <w:color w:val="002060"/>
          <w:sz w:val="20"/>
          <w:szCs w:val="20"/>
        </w:rPr>
        <w:t>desarrolla las funciones que legalmente le corresponden a través de los siguientes órganos centrales de dirección y gestión de acuerdo con lo dispuesto en el artículo 124 de la Ley del Principado de Asturias 7/2019, de 29 de marzo, de Salud:</w:t>
      </w:r>
    </w:p>
    <w:p w14:paraId="52B1A9FA"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a) El Consejo de Administración.</w:t>
      </w:r>
    </w:p>
    <w:p w14:paraId="04D2CE64"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b) El Consejo de Dirección.</w:t>
      </w:r>
    </w:p>
    <w:p w14:paraId="26447B64"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c) La Dirección Gerencia.</w:t>
      </w:r>
    </w:p>
    <w:p w14:paraId="2C3E737C" w14:textId="77777777" w:rsidR="008C68F4" w:rsidRPr="00BF5090" w:rsidRDefault="008C68F4" w:rsidP="008C68F4">
      <w:pPr>
        <w:pStyle w:val="NormalWeb"/>
        <w:shd w:val="clear" w:color="auto" w:fill="FFFFFF"/>
        <w:spacing w:after="150"/>
        <w:jc w:val="both"/>
        <w:rPr>
          <w:rFonts w:ascii="Arial" w:hAnsi="Arial" w:cs="Arial"/>
          <w:color w:val="002060"/>
          <w:sz w:val="20"/>
          <w:szCs w:val="20"/>
          <w:shd w:val="clear" w:color="auto" w:fill="FBFBFB"/>
        </w:rPr>
      </w:pPr>
      <w:r w:rsidRPr="00BF5090">
        <w:rPr>
          <w:rFonts w:ascii="Arial" w:hAnsi="Arial" w:cs="Arial"/>
          <w:color w:val="002060"/>
          <w:sz w:val="20"/>
          <w:szCs w:val="20"/>
          <w:shd w:val="clear" w:color="auto" w:fill="FBFBFB"/>
        </w:rPr>
        <w:t>Quien sea titular de la Dirección Gerencia asume las funciones de dirección y gestión que le atribuyen el artículo 128 de la Ley del Principado de Asturias 7/2019, de 29 de marzo, y las demás disposiciones vigentes en desarrollo de las competencias asumidas por el Principado de Asturias en materia de asistencia sanitaria.</w:t>
      </w:r>
    </w:p>
    <w:p w14:paraId="72E132D0" w14:textId="77777777" w:rsidR="008C68F4" w:rsidRPr="00BF5090" w:rsidRDefault="008C68F4" w:rsidP="008C68F4">
      <w:pPr>
        <w:pStyle w:val="NormalWeb"/>
        <w:shd w:val="clear" w:color="auto" w:fill="FFFFFF"/>
        <w:spacing w:after="150"/>
        <w:jc w:val="both"/>
        <w:rPr>
          <w:rFonts w:ascii="Arial" w:hAnsi="Arial" w:cs="Arial"/>
          <w:color w:val="002060"/>
          <w:sz w:val="20"/>
          <w:szCs w:val="20"/>
          <w:shd w:val="clear" w:color="auto" w:fill="FBFBFB"/>
        </w:rPr>
      </w:pPr>
    </w:p>
    <w:p w14:paraId="44673C70"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 xml:space="preserve">Para el ejercicio de sus funciones la Dirección Gerencia del </w:t>
      </w:r>
      <w:proofErr w:type="spellStart"/>
      <w:r w:rsidRPr="00BF5090">
        <w:rPr>
          <w:rFonts w:ascii="Arial" w:hAnsi="Arial" w:cs="Arial"/>
          <w:color w:val="002060"/>
          <w:sz w:val="20"/>
          <w:szCs w:val="20"/>
        </w:rPr>
        <w:t>Sespa</w:t>
      </w:r>
      <w:proofErr w:type="spellEnd"/>
      <w:r w:rsidRPr="00BF5090">
        <w:rPr>
          <w:rFonts w:ascii="Arial" w:hAnsi="Arial" w:cs="Arial"/>
          <w:color w:val="002060"/>
          <w:sz w:val="20"/>
          <w:szCs w:val="20"/>
        </w:rPr>
        <w:t xml:space="preserve"> se estructura en los siguientes órganos centrales:</w:t>
      </w:r>
    </w:p>
    <w:p w14:paraId="47867DA9"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a) Secretaría General.</w:t>
      </w:r>
    </w:p>
    <w:p w14:paraId="0D8FA898"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b) Dirección de Atención y Evaluación Sanitaria.</w:t>
      </w:r>
    </w:p>
    <w:p w14:paraId="5B438DC8"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c) Dirección de Profesionales.</w:t>
      </w:r>
    </w:p>
    <w:p w14:paraId="49A32532"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d) Dirección Económico-financiera y de Infraestructuras.</w:t>
      </w:r>
    </w:p>
    <w:p w14:paraId="12D6CC74" w14:textId="77777777" w:rsidR="008C68F4" w:rsidRPr="00BF5090" w:rsidRDefault="008C68F4" w:rsidP="008C68F4">
      <w:pPr>
        <w:pStyle w:val="NormalWeb"/>
        <w:shd w:val="clear" w:color="auto" w:fill="FBFBFB"/>
        <w:jc w:val="both"/>
        <w:rPr>
          <w:rFonts w:ascii="Arial" w:hAnsi="Arial" w:cs="Arial"/>
          <w:color w:val="002060"/>
          <w:sz w:val="20"/>
          <w:szCs w:val="20"/>
        </w:rPr>
      </w:pPr>
      <w:r w:rsidRPr="00BF5090">
        <w:rPr>
          <w:rFonts w:ascii="Arial" w:hAnsi="Arial" w:cs="Arial"/>
          <w:color w:val="002060"/>
          <w:sz w:val="20"/>
          <w:szCs w:val="20"/>
        </w:rPr>
        <w:t>e) Dirección de Coordinación, Resultados en Salud y Comunicación.</w:t>
      </w:r>
    </w:p>
    <w:p w14:paraId="556E3716" w14:textId="77777777" w:rsidR="008C68F4" w:rsidRPr="00AD407B" w:rsidRDefault="008C68F4" w:rsidP="008C68F4">
      <w:pPr>
        <w:pStyle w:val="NormalWeb"/>
        <w:shd w:val="clear" w:color="auto" w:fill="FFFFFF"/>
        <w:spacing w:after="150"/>
        <w:jc w:val="both"/>
        <w:rPr>
          <w:rFonts w:ascii="Arial" w:hAnsi="Arial" w:cs="Arial"/>
          <w:color w:val="002060"/>
        </w:rPr>
      </w:pPr>
    </w:p>
    <w:p w14:paraId="004422A2" w14:textId="77777777" w:rsidR="008C68F4" w:rsidRPr="001F2FAD" w:rsidRDefault="008C68F4" w:rsidP="008C68F4">
      <w:pPr>
        <w:jc w:val="both"/>
        <w:rPr>
          <w:rFonts w:ascii="Arial" w:hAnsi="Arial" w:cs="Arial"/>
          <w:color w:val="002060"/>
          <w:sz w:val="20"/>
          <w:szCs w:val="20"/>
        </w:rPr>
      </w:pPr>
    </w:p>
    <w:p w14:paraId="50F159F2" w14:textId="77777777" w:rsidR="008C68F4" w:rsidRDefault="008C68F4" w:rsidP="008C68F4">
      <w:pPr>
        <w:jc w:val="both"/>
        <w:rPr>
          <w:rFonts w:ascii="Arial" w:hAnsi="Arial" w:cs="Arial"/>
          <w:color w:val="002060"/>
          <w:sz w:val="24"/>
          <w:szCs w:val="24"/>
        </w:rPr>
      </w:pPr>
    </w:p>
    <w:p w14:paraId="5614827D" w14:textId="77777777" w:rsidR="008C68F4" w:rsidRPr="004F59DB" w:rsidRDefault="008C68F4" w:rsidP="008C68F4">
      <w:pPr>
        <w:jc w:val="both"/>
        <w:rPr>
          <w:rFonts w:ascii="Arial" w:hAnsi="Arial" w:cs="Arial"/>
          <w:color w:val="002060"/>
          <w:sz w:val="24"/>
          <w:szCs w:val="24"/>
        </w:rPr>
      </w:pPr>
      <w:r>
        <w:rPr>
          <w:rFonts w:ascii="Arial" w:hAnsi="Arial" w:cs="Arial"/>
          <w:color w:val="002060"/>
          <w:sz w:val="24"/>
          <w:szCs w:val="24"/>
        </w:rPr>
        <w:t>3.EL</w:t>
      </w:r>
      <w:r w:rsidRPr="004F59DB">
        <w:rPr>
          <w:rFonts w:ascii="Arial" w:hAnsi="Arial" w:cs="Arial"/>
          <w:color w:val="002060"/>
          <w:sz w:val="24"/>
          <w:szCs w:val="24"/>
        </w:rPr>
        <w:t xml:space="preserve"> ÁREA SANITA</w:t>
      </w:r>
      <w:r>
        <w:rPr>
          <w:rFonts w:ascii="Arial" w:hAnsi="Arial" w:cs="Arial"/>
          <w:color w:val="002060"/>
          <w:sz w:val="24"/>
          <w:szCs w:val="24"/>
        </w:rPr>
        <w:t>RI</w:t>
      </w:r>
      <w:r w:rsidRPr="004F59DB">
        <w:rPr>
          <w:rFonts w:ascii="Arial" w:hAnsi="Arial" w:cs="Arial"/>
          <w:color w:val="002060"/>
          <w:sz w:val="24"/>
          <w:szCs w:val="24"/>
        </w:rPr>
        <w:t xml:space="preserve">A </w:t>
      </w:r>
    </w:p>
    <w:p w14:paraId="11B80E95" w14:textId="50FC37D8" w:rsidR="008C68F4" w:rsidRDefault="008C68F4" w:rsidP="008C68F4">
      <w:pPr>
        <w:spacing w:line="480" w:lineRule="auto"/>
        <w:jc w:val="both"/>
        <w:rPr>
          <w:rFonts w:ascii="Arial" w:hAnsi="Arial" w:cs="Arial"/>
          <w:color w:val="FF0000"/>
          <w:sz w:val="20"/>
          <w:szCs w:val="20"/>
        </w:rPr>
      </w:pPr>
      <w:r w:rsidRPr="004949B2">
        <w:rPr>
          <w:rFonts w:ascii="Arial" w:hAnsi="Arial" w:cs="Arial"/>
          <w:color w:val="FF0000"/>
          <w:sz w:val="20"/>
          <w:szCs w:val="20"/>
        </w:rPr>
        <w:t xml:space="preserve">Puede ser cumplimentado </w:t>
      </w:r>
      <w:r w:rsidR="00B65234">
        <w:rPr>
          <w:rFonts w:ascii="Arial" w:hAnsi="Arial" w:cs="Arial"/>
          <w:color w:val="FF0000"/>
          <w:sz w:val="20"/>
          <w:szCs w:val="20"/>
        </w:rPr>
        <w:t xml:space="preserve">de forma obligatoria </w:t>
      </w:r>
      <w:proofErr w:type="gramStart"/>
      <w:r w:rsidR="00B65234">
        <w:rPr>
          <w:rFonts w:ascii="Arial" w:hAnsi="Arial" w:cs="Arial"/>
          <w:color w:val="FF0000"/>
          <w:sz w:val="20"/>
          <w:szCs w:val="20"/>
        </w:rPr>
        <w:t>( incluir</w:t>
      </w:r>
      <w:proofErr w:type="gramEnd"/>
      <w:r w:rsidR="00B65234">
        <w:rPr>
          <w:rFonts w:ascii="Arial" w:hAnsi="Arial" w:cs="Arial"/>
          <w:color w:val="FF0000"/>
          <w:sz w:val="20"/>
          <w:szCs w:val="20"/>
        </w:rPr>
        <w:t xml:space="preserve"> </w:t>
      </w:r>
      <w:proofErr w:type="spellStart"/>
      <w:r w:rsidR="00B65234">
        <w:rPr>
          <w:rFonts w:ascii="Arial" w:hAnsi="Arial" w:cs="Arial"/>
          <w:color w:val="FF0000"/>
          <w:sz w:val="20"/>
          <w:szCs w:val="20"/>
        </w:rPr>
        <w:t>Consejeria</w:t>
      </w:r>
      <w:proofErr w:type="spellEnd"/>
      <w:r w:rsidR="00B65234">
        <w:rPr>
          <w:rFonts w:ascii="Arial" w:hAnsi="Arial" w:cs="Arial"/>
          <w:color w:val="FF0000"/>
          <w:sz w:val="20"/>
          <w:szCs w:val="20"/>
        </w:rPr>
        <w:t xml:space="preserve"> y SESPA podría </w:t>
      </w:r>
      <w:proofErr w:type="spellStart"/>
      <w:r w:rsidR="00B65234">
        <w:rPr>
          <w:rFonts w:ascii="Arial" w:hAnsi="Arial" w:cs="Arial"/>
          <w:color w:val="FF0000"/>
          <w:sz w:val="20"/>
          <w:szCs w:val="20"/>
        </w:rPr>
        <w:t>obviarese</w:t>
      </w:r>
      <w:proofErr w:type="spellEnd"/>
      <w:r w:rsidR="00B65234">
        <w:rPr>
          <w:rFonts w:ascii="Arial" w:hAnsi="Arial" w:cs="Arial"/>
          <w:color w:val="FF0000"/>
          <w:sz w:val="20"/>
          <w:szCs w:val="20"/>
        </w:rPr>
        <w:t xml:space="preserve">) </w:t>
      </w:r>
      <w:r w:rsidRPr="004949B2">
        <w:rPr>
          <w:rFonts w:ascii="Arial" w:hAnsi="Arial" w:cs="Arial"/>
          <w:color w:val="FF0000"/>
          <w:sz w:val="20"/>
          <w:szCs w:val="20"/>
        </w:rPr>
        <w:t xml:space="preserve">mostrando un mapa del Área Sanitaria con la distribución de los distintos EAP y su distribución geográfica (pueden descargarse los mapas de </w:t>
      </w:r>
      <w:proofErr w:type="spellStart"/>
      <w:r w:rsidRPr="004949B2">
        <w:rPr>
          <w:rFonts w:ascii="Arial" w:hAnsi="Arial" w:cs="Arial"/>
          <w:color w:val="FF0000"/>
          <w:sz w:val="20"/>
          <w:szCs w:val="20"/>
        </w:rPr>
        <w:t>Astur</w:t>
      </w:r>
      <w:r>
        <w:rPr>
          <w:rFonts w:ascii="Arial" w:hAnsi="Arial" w:cs="Arial"/>
          <w:color w:val="FF0000"/>
          <w:sz w:val="20"/>
          <w:szCs w:val="20"/>
        </w:rPr>
        <w:t>salud</w:t>
      </w:r>
      <w:proofErr w:type="spellEnd"/>
      <w:r>
        <w:rPr>
          <w:rFonts w:ascii="Arial" w:hAnsi="Arial" w:cs="Arial"/>
          <w:color w:val="FF0000"/>
          <w:sz w:val="20"/>
          <w:szCs w:val="20"/>
        </w:rPr>
        <w:t xml:space="preserve"> </w:t>
      </w:r>
      <w:r w:rsidRPr="004949B2">
        <w:rPr>
          <w:rFonts w:ascii="Arial" w:hAnsi="Arial" w:cs="Arial"/>
          <w:color w:val="FF0000"/>
          <w:sz w:val="20"/>
          <w:szCs w:val="20"/>
        </w:rPr>
        <w:t>o solicitarlos a la Gerencia del Área Sanitaria)</w:t>
      </w:r>
      <w:r>
        <w:rPr>
          <w:rFonts w:ascii="Arial" w:hAnsi="Arial" w:cs="Arial"/>
          <w:color w:val="FF0000"/>
          <w:sz w:val="20"/>
          <w:szCs w:val="20"/>
        </w:rPr>
        <w:t xml:space="preserve"> ponemos ejemplo de </w:t>
      </w:r>
      <w:proofErr w:type="spellStart"/>
      <w:r>
        <w:rPr>
          <w:rFonts w:ascii="Arial" w:hAnsi="Arial" w:cs="Arial"/>
          <w:color w:val="FF0000"/>
          <w:sz w:val="20"/>
          <w:szCs w:val="20"/>
        </w:rPr>
        <w:t>area</w:t>
      </w:r>
      <w:proofErr w:type="spellEnd"/>
      <w:r>
        <w:rPr>
          <w:rFonts w:ascii="Arial" w:hAnsi="Arial" w:cs="Arial"/>
          <w:color w:val="FF0000"/>
          <w:sz w:val="20"/>
          <w:szCs w:val="20"/>
        </w:rPr>
        <w:t xml:space="preserve"> .I</w:t>
      </w:r>
      <w:r w:rsidR="00B65234">
        <w:rPr>
          <w:rFonts w:ascii="Arial" w:hAnsi="Arial" w:cs="Arial"/>
          <w:color w:val="FF0000"/>
          <w:sz w:val="20"/>
          <w:szCs w:val="20"/>
        </w:rPr>
        <w:t xml:space="preserve"> </w:t>
      </w:r>
    </w:p>
    <w:p w14:paraId="6BDEDB03" w14:textId="71D985CE" w:rsidR="008C68F4" w:rsidRDefault="008C68F4" w:rsidP="008C68F4">
      <w:pPr>
        <w:pStyle w:val="Prrafodelista"/>
        <w:jc w:val="both"/>
        <w:rPr>
          <w:rFonts w:ascii="Arial" w:hAnsi="Arial" w:cs="Arial"/>
          <w:color w:val="002060"/>
          <w:sz w:val="24"/>
          <w:szCs w:val="24"/>
        </w:rPr>
      </w:pPr>
    </w:p>
    <w:p w14:paraId="40EF1F2E" w14:textId="77777777" w:rsidR="008C68F4" w:rsidRDefault="008C68F4" w:rsidP="008C68F4">
      <w:pPr>
        <w:pStyle w:val="Prrafodelista"/>
        <w:jc w:val="both"/>
        <w:rPr>
          <w:rFonts w:ascii="Arial" w:hAnsi="Arial" w:cs="Arial"/>
          <w:color w:val="002060"/>
          <w:sz w:val="24"/>
          <w:szCs w:val="24"/>
        </w:rPr>
      </w:pPr>
    </w:p>
    <w:p w14:paraId="1A33E7E6" w14:textId="54542338" w:rsidR="008C68F4" w:rsidRDefault="008C68F4" w:rsidP="00BD15AA">
      <w:pPr>
        <w:spacing w:line="480" w:lineRule="auto"/>
        <w:jc w:val="both"/>
        <w:rPr>
          <w:rFonts w:ascii="Arial" w:hAnsi="Arial" w:cs="Arial"/>
          <w:color w:val="FF0000"/>
          <w:sz w:val="20"/>
          <w:szCs w:val="20"/>
        </w:rPr>
      </w:pPr>
    </w:p>
    <w:p w14:paraId="0CAFC092" w14:textId="76C23B98" w:rsidR="008C68F4" w:rsidRDefault="008C68F4" w:rsidP="00BD15AA">
      <w:pPr>
        <w:spacing w:line="480" w:lineRule="auto"/>
        <w:jc w:val="both"/>
        <w:rPr>
          <w:rFonts w:ascii="Arial" w:hAnsi="Arial" w:cs="Arial"/>
          <w:color w:val="FF0000"/>
          <w:sz w:val="20"/>
          <w:szCs w:val="20"/>
        </w:rPr>
      </w:pPr>
      <w:r>
        <w:rPr>
          <w:rFonts w:ascii="Arial" w:hAnsi="Arial" w:cs="Arial"/>
          <w:noProof/>
          <w:color w:val="FF0000"/>
          <w:sz w:val="20"/>
          <w:szCs w:val="20"/>
        </w:rPr>
        <w:lastRenderedPageBreak/>
        <w:drawing>
          <wp:inline distT="0" distB="0" distL="0" distR="0" wp14:anchorId="1BC669D0" wp14:editId="5DFC1C8D">
            <wp:extent cx="5759450" cy="4009390"/>
            <wp:effectExtent l="0" t="0" r="6350" b="3810"/>
            <wp:docPr id="5"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759450" cy="4009390"/>
                    </a:xfrm>
                    <a:prstGeom prst="rect">
                      <a:avLst/>
                    </a:prstGeom>
                  </pic:spPr>
                </pic:pic>
              </a:graphicData>
            </a:graphic>
          </wp:inline>
        </w:drawing>
      </w:r>
    </w:p>
    <w:p w14:paraId="2392AEF7" w14:textId="429BD57D" w:rsidR="003745BE" w:rsidRDefault="003745BE" w:rsidP="003745BE">
      <w:pPr>
        <w:jc w:val="both"/>
        <w:rPr>
          <w:rFonts w:ascii="Arial" w:hAnsi="Arial" w:cs="Arial"/>
          <w:color w:val="FF0000"/>
          <w:sz w:val="20"/>
          <w:szCs w:val="20"/>
        </w:rPr>
      </w:pPr>
      <w:r>
        <w:rPr>
          <w:rFonts w:ascii="Arial" w:hAnsi="Arial" w:cs="Arial"/>
          <w:color w:val="FF0000"/>
          <w:sz w:val="20"/>
          <w:szCs w:val="20"/>
        </w:rPr>
        <w:t>O DESARROLLAR LA ESTRUCTURA COMO EN ESTE EJEMPLO DE AREA V</w:t>
      </w:r>
    </w:p>
    <w:p w14:paraId="5B7F7FA5" w14:textId="0C6897C2" w:rsidR="003745BE" w:rsidRPr="004F59DB" w:rsidRDefault="003745BE" w:rsidP="003745BE">
      <w:pPr>
        <w:jc w:val="both"/>
        <w:rPr>
          <w:rFonts w:ascii="Arial" w:hAnsi="Arial" w:cs="Arial"/>
          <w:color w:val="002060"/>
          <w:sz w:val="24"/>
          <w:szCs w:val="24"/>
        </w:rPr>
      </w:pPr>
      <w:r>
        <w:rPr>
          <w:rFonts w:ascii="Arial" w:hAnsi="Arial" w:cs="Arial"/>
          <w:color w:val="002060"/>
          <w:sz w:val="24"/>
          <w:szCs w:val="24"/>
        </w:rPr>
        <w:t>3.2.</w:t>
      </w:r>
      <w:r w:rsidRPr="004F59DB">
        <w:rPr>
          <w:rFonts w:ascii="Arial" w:hAnsi="Arial" w:cs="Arial"/>
          <w:color w:val="002060"/>
          <w:sz w:val="24"/>
          <w:szCs w:val="24"/>
        </w:rPr>
        <w:t xml:space="preserve"> Estructura del </w:t>
      </w:r>
      <w:r w:rsidRPr="00AD407B">
        <w:rPr>
          <w:rFonts w:ascii="Arial" w:hAnsi="Arial" w:cs="Arial"/>
          <w:i/>
          <w:iCs/>
          <w:color w:val="002060"/>
          <w:sz w:val="24"/>
          <w:szCs w:val="24"/>
        </w:rPr>
        <w:t>Área Sanitaria V</w:t>
      </w:r>
    </w:p>
    <w:p w14:paraId="4550CCF6" w14:textId="77777777" w:rsidR="003745BE" w:rsidRDefault="003745BE" w:rsidP="003745BE">
      <w:pPr>
        <w:jc w:val="both"/>
        <w:rPr>
          <w:rFonts w:ascii="Arial" w:hAnsi="Arial" w:cs="Arial"/>
          <w:color w:val="002060"/>
          <w:sz w:val="24"/>
          <w:szCs w:val="24"/>
        </w:rPr>
      </w:pPr>
    </w:p>
    <w:p w14:paraId="47D3C20C"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El Área V comprende 3 concejos: concejo de Carreño, Gijón y Villaviciosa. En 2017 tenía una población asignada de 296.201 pacientes, de los cuales 31.017 tenían menos de 14 años y 265.184 tenían más de 14 años. </w:t>
      </w:r>
    </w:p>
    <w:p w14:paraId="21C8278B" w14:textId="77777777" w:rsidR="003745BE" w:rsidRDefault="003745BE" w:rsidP="003745BE">
      <w:pPr>
        <w:pStyle w:val="Default"/>
        <w:jc w:val="both"/>
        <w:rPr>
          <w:rFonts w:ascii="Arial" w:hAnsi="Arial" w:cs="Arial"/>
          <w:color w:val="002060"/>
          <w:sz w:val="20"/>
          <w:szCs w:val="20"/>
        </w:rPr>
      </w:pPr>
    </w:p>
    <w:p w14:paraId="16A1C987"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Está compuesta por dos distritos: </w:t>
      </w:r>
    </w:p>
    <w:p w14:paraId="57BD0533" w14:textId="77777777" w:rsidR="003745BE" w:rsidRPr="005D5A71" w:rsidRDefault="003745BE" w:rsidP="003745BE">
      <w:pPr>
        <w:pStyle w:val="Default"/>
        <w:jc w:val="both"/>
        <w:rPr>
          <w:rFonts w:ascii="Arial" w:hAnsi="Arial" w:cs="Arial"/>
          <w:color w:val="002060"/>
          <w:sz w:val="20"/>
          <w:szCs w:val="20"/>
        </w:rPr>
      </w:pPr>
    </w:p>
    <w:p w14:paraId="097D6879"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w:t>
      </w:r>
      <w:r w:rsidRPr="005D5A71">
        <w:rPr>
          <w:rFonts w:ascii="Arial" w:hAnsi="Arial" w:cs="Arial"/>
          <w:b/>
          <w:bCs/>
          <w:color w:val="002060"/>
          <w:sz w:val="20"/>
          <w:szCs w:val="20"/>
        </w:rPr>
        <w:t xml:space="preserve">Distrito 1. Centro de referencia: Hospital de Jove. Comprende las Zonas Básicas de Salud V.1, V.2 y V.3 </w:t>
      </w:r>
    </w:p>
    <w:p w14:paraId="2B1D8F7F" w14:textId="77777777" w:rsidR="003745BE" w:rsidRPr="005D5A71" w:rsidRDefault="003745BE" w:rsidP="003745BE">
      <w:pPr>
        <w:pStyle w:val="Default"/>
        <w:jc w:val="both"/>
        <w:rPr>
          <w:rFonts w:ascii="Arial" w:hAnsi="Arial" w:cs="Arial"/>
          <w:color w:val="002060"/>
          <w:sz w:val="20"/>
          <w:szCs w:val="20"/>
        </w:rPr>
      </w:pPr>
    </w:p>
    <w:p w14:paraId="2816D50D"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Zona Básica de Salud V.1: Concejo de Carreño. </w:t>
      </w:r>
    </w:p>
    <w:p w14:paraId="0EF82C5E"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Centro de Salud: </w:t>
      </w:r>
      <w:proofErr w:type="spellStart"/>
      <w:r w:rsidRPr="005D5A71">
        <w:rPr>
          <w:rFonts w:ascii="Arial" w:hAnsi="Arial" w:cs="Arial"/>
          <w:color w:val="002060"/>
          <w:sz w:val="20"/>
          <w:szCs w:val="20"/>
        </w:rPr>
        <w:t>Candás</w:t>
      </w:r>
      <w:proofErr w:type="spellEnd"/>
      <w:r w:rsidRPr="005D5A71">
        <w:rPr>
          <w:rFonts w:ascii="Arial" w:hAnsi="Arial" w:cs="Arial"/>
          <w:color w:val="002060"/>
          <w:sz w:val="20"/>
          <w:szCs w:val="20"/>
        </w:rPr>
        <w:t xml:space="preserve">. Consultorio Periférico: El Empalme. </w:t>
      </w:r>
    </w:p>
    <w:p w14:paraId="61CAC10D" w14:textId="77777777" w:rsidR="003745BE" w:rsidRPr="005D5A71" w:rsidRDefault="003745BE" w:rsidP="003745BE">
      <w:pPr>
        <w:pStyle w:val="Default"/>
        <w:jc w:val="both"/>
        <w:rPr>
          <w:rFonts w:ascii="Arial" w:hAnsi="Arial" w:cs="Arial"/>
          <w:color w:val="002060"/>
          <w:sz w:val="20"/>
          <w:szCs w:val="20"/>
        </w:rPr>
      </w:pPr>
    </w:p>
    <w:p w14:paraId="3A5D04B0"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Zona Básica de Salud V.2: La Calzada. </w:t>
      </w:r>
    </w:p>
    <w:p w14:paraId="1D899C2C"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Centro de Salud: La Calzada. </w:t>
      </w:r>
    </w:p>
    <w:p w14:paraId="4338FB5B" w14:textId="77777777" w:rsidR="003745BE" w:rsidRPr="005D5A71" w:rsidRDefault="003745BE" w:rsidP="003745BE">
      <w:pPr>
        <w:pStyle w:val="Default"/>
        <w:jc w:val="both"/>
        <w:rPr>
          <w:rFonts w:ascii="Arial" w:hAnsi="Arial" w:cs="Arial"/>
          <w:color w:val="002060"/>
          <w:sz w:val="20"/>
          <w:szCs w:val="20"/>
        </w:rPr>
      </w:pPr>
    </w:p>
    <w:p w14:paraId="7C0FB4D0"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Zona Básica de Salud V.3: Natahoyo-</w:t>
      </w:r>
      <w:proofErr w:type="spellStart"/>
      <w:r w:rsidRPr="005D5A71">
        <w:rPr>
          <w:rFonts w:ascii="Arial" w:hAnsi="Arial" w:cs="Arial"/>
          <w:color w:val="002060"/>
          <w:sz w:val="20"/>
          <w:szCs w:val="20"/>
        </w:rPr>
        <w:t>Tremañes</w:t>
      </w:r>
      <w:proofErr w:type="spellEnd"/>
      <w:r w:rsidRPr="005D5A71">
        <w:rPr>
          <w:rFonts w:ascii="Arial" w:hAnsi="Arial" w:cs="Arial"/>
          <w:color w:val="002060"/>
          <w:sz w:val="20"/>
          <w:szCs w:val="20"/>
        </w:rPr>
        <w:t xml:space="preserve">: </w:t>
      </w:r>
    </w:p>
    <w:p w14:paraId="019878D7"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Centro de Salud: Natahoyo. Consultorio Periférico: </w:t>
      </w:r>
      <w:proofErr w:type="spellStart"/>
      <w:r w:rsidRPr="005D5A71">
        <w:rPr>
          <w:rFonts w:ascii="Arial" w:hAnsi="Arial" w:cs="Arial"/>
          <w:color w:val="002060"/>
          <w:sz w:val="20"/>
          <w:szCs w:val="20"/>
        </w:rPr>
        <w:t>Tremañes</w:t>
      </w:r>
      <w:proofErr w:type="spellEnd"/>
      <w:r w:rsidRPr="005D5A71">
        <w:rPr>
          <w:rFonts w:ascii="Arial" w:hAnsi="Arial" w:cs="Arial"/>
          <w:color w:val="002060"/>
          <w:sz w:val="20"/>
          <w:szCs w:val="20"/>
        </w:rPr>
        <w:t xml:space="preserve"> </w:t>
      </w:r>
    </w:p>
    <w:p w14:paraId="51608B86" w14:textId="77777777" w:rsidR="003745BE" w:rsidRDefault="003745BE" w:rsidP="003745BE">
      <w:pPr>
        <w:pStyle w:val="Default"/>
        <w:jc w:val="both"/>
        <w:rPr>
          <w:rFonts w:ascii="Arial" w:hAnsi="Arial" w:cs="Arial"/>
          <w:color w:val="002060"/>
          <w:sz w:val="20"/>
          <w:szCs w:val="20"/>
        </w:rPr>
      </w:pPr>
    </w:p>
    <w:p w14:paraId="7FD56F17" w14:textId="77777777" w:rsidR="003745BE" w:rsidRPr="005D5A71" w:rsidRDefault="003745BE" w:rsidP="003745BE">
      <w:pPr>
        <w:pStyle w:val="Default"/>
        <w:jc w:val="both"/>
        <w:rPr>
          <w:rFonts w:ascii="Arial" w:hAnsi="Arial" w:cs="Arial"/>
          <w:color w:val="002060"/>
          <w:sz w:val="20"/>
          <w:szCs w:val="20"/>
        </w:rPr>
      </w:pPr>
    </w:p>
    <w:p w14:paraId="3A13C1BD"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w:t>
      </w:r>
      <w:r w:rsidRPr="005D5A71">
        <w:rPr>
          <w:rFonts w:ascii="Arial" w:hAnsi="Arial" w:cs="Arial"/>
          <w:b/>
          <w:bCs/>
          <w:color w:val="002060"/>
          <w:sz w:val="20"/>
          <w:szCs w:val="20"/>
        </w:rPr>
        <w:t xml:space="preserve">Distrito 2. Centro de referencia: Hospital de </w:t>
      </w:r>
      <w:proofErr w:type="spellStart"/>
      <w:r w:rsidRPr="005D5A71">
        <w:rPr>
          <w:rFonts w:ascii="Arial" w:hAnsi="Arial" w:cs="Arial"/>
          <w:b/>
          <w:bCs/>
          <w:color w:val="002060"/>
          <w:sz w:val="20"/>
          <w:szCs w:val="20"/>
        </w:rPr>
        <w:t>Cabueñes</w:t>
      </w:r>
      <w:proofErr w:type="spellEnd"/>
      <w:r w:rsidRPr="005D5A71">
        <w:rPr>
          <w:rFonts w:ascii="Arial" w:hAnsi="Arial" w:cs="Arial"/>
          <w:b/>
          <w:bCs/>
          <w:color w:val="002060"/>
          <w:sz w:val="20"/>
          <w:szCs w:val="20"/>
        </w:rPr>
        <w:t xml:space="preserve">. Comprende las restantes Zonas Básicas de Salud de la V.4 a la V.14 </w:t>
      </w:r>
    </w:p>
    <w:p w14:paraId="22FC3738" w14:textId="77777777" w:rsidR="003745BE" w:rsidRPr="005D5A71" w:rsidRDefault="003745BE" w:rsidP="003745BE">
      <w:pPr>
        <w:pStyle w:val="Default"/>
        <w:jc w:val="both"/>
        <w:rPr>
          <w:rFonts w:ascii="Arial" w:hAnsi="Arial" w:cs="Arial"/>
          <w:color w:val="002060"/>
          <w:sz w:val="20"/>
          <w:szCs w:val="20"/>
        </w:rPr>
      </w:pPr>
    </w:p>
    <w:p w14:paraId="40DF24BA"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Zona Básica de Salud V.4: Gijón Centro-Cimadevilla. </w:t>
      </w:r>
    </w:p>
    <w:p w14:paraId="4B90D50D"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Centro de Salud: Puerta de la Villa. </w:t>
      </w:r>
    </w:p>
    <w:p w14:paraId="0E4A39A1" w14:textId="77777777" w:rsidR="003745BE" w:rsidRPr="005D5A71" w:rsidRDefault="003745BE" w:rsidP="003745BE">
      <w:pPr>
        <w:pStyle w:val="Default"/>
        <w:jc w:val="both"/>
        <w:rPr>
          <w:rFonts w:ascii="Arial" w:hAnsi="Arial" w:cs="Arial"/>
          <w:color w:val="002060"/>
          <w:sz w:val="20"/>
          <w:szCs w:val="20"/>
        </w:rPr>
      </w:pPr>
    </w:p>
    <w:p w14:paraId="50918A2A"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Zona Básica de Salud V.5: </w:t>
      </w:r>
      <w:proofErr w:type="spellStart"/>
      <w:r w:rsidRPr="005D5A71">
        <w:rPr>
          <w:rFonts w:ascii="Arial" w:hAnsi="Arial" w:cs="Arial"/>
          <w:color w:val="002060"/>
          <w:sz w:val="20"/>
          <w:szCs w:val="20"/>
        </w:rPr>
        <w:t>Perchera</w:t>
      </w:r>
      <w:proofErr w:type="spellEnd"/>
      <w:r w:rsidRPr="005D5A71">
        <w:rPr>
          <w:rFonts w:ascii="Arial" w:hAnsi="Arial" w:cs="Arial"/>
          <w:color w:val="002060"/>
          <w:sz w:val="20"/>
          <w:szCs w:val="20"/>
        </w:rPr>
        <w:t xml:space="preserve">. </w:t>
      </w:r>
    </w:p>
    <w:p w14:paraId="7A6E3B54"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lastRenderedPageBreak/>
        <w:t xml:space="preserve">Centro de Salud: </w:t>
      </w:r>
      <w:proofErr w:type="spellStart"/>
      <w:r w:rsidRPr="005D5A71">
        <w:rPr>
          <w:rFonts w:ascii="Arial" w:hAnsi="Arial" w:cs="Arial"/>
          <w:color w:val="002060"/>
          <w:sz w:val="20"/>
          <w:szCs w:val="20"/>
        </w:rPr>
        <w:t>Perchera</w:t>
      </w:r>
      <w:proofErr w:type="spellEnd"/>
      <w:r w:rsidRPr="005D5A71">
        <w:rPr>
          <w:rFonts w:ascii="Arial" w:hAnsi="Arial" w:cs="Arial"/>
          <w:color w:val="002060"/>
          <w:sz w:val="20"/>
          <w:szCs w:val="20"/>
        </w:rPr>
        <w:t xml:space="preserve">. </w:t>
      </w:r>
    </w:p>
    <w:p w14:paraId="71E7100E" w14:textId="77777777" w:rsidR="003745BE" w:rsidRPr="005D5A71" w:rsidRDefault="003745BE" w:rsidP="003745BE">
      <w:pPr>
        <w:pStyle w:val="Default"/>
        <w:jc w:val="both"/>
        <w:rPr>
          <w:rFonts w:ascii="Arial" w:hAnsi="Arial" w:cs="Arial"/>
          <w:color w:val="002060"/>
          <w:sz w:val="20"/>
          <w:szCs w:val="20"/>
        </w:rPr>
      </w:pPr>
    </w:p>
    <w:p w14:paraId="485FE3BE"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Zona Básica de Salud V.6: </w:t>
      </w:r>
      <w:proofErr w:type="spellStart"/>
      <w:r w:rsidRPr="005D5A71">
        <w:rPr>
          <w:rFonts w:ascii="Arial" w:hAnsi="Arial" w:cs="Arial"/>
          <w:color w:val="002060"/>
          <w:sz w:val="20"/>
          <w:szCs w:val="20"/>
        </w:rPr>
        <w:t>Pumarín</w:t>
      </w:r>
      <w:proofErr w:type="spellEnd"/>
      <w:r w:rsidRPr="005D5A71">
        <w:rPr>
          <w:rFonts w:ascii="Arial" w:hAnsi="Arial" w:cs="Arial"/>
          <w:color w:val="002060"/>
          <w:sz w:val="20"/>
          <w:szCs w:val="20"/>
        </w:rPr>
        <w:t xml:space="preserve">. </w:t>
      </w:r>
    </w:p>
    <w:p w14:paraId="21B0D734"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Centro de Salud: Severo Ochoa. </w:t>
      </w:r>
    </w:p>
    <w:p w14:paraId="183C9DF1" w14:textId="77777777" w:rsidR="003745BE" w:rsidRPr="005D5A71" w:rsidRDefault="003745BE" w:rsidP="003745BE">
      <w:pPr>
        <w:pStyle w:val="Default"/>
        <w:jc w:val="both"/>
        <w:rPr>
          <w:rFonts w:ascii="Arial" w:hAnsi="Arial" w:cs="Arial"/>
          <w:color w:val="002060"/>
          <w:sz w:val="20"/>
          <w:szCs w:val="20"/>
        </w:rPr>
      </w:pPr>
    </w:p>
    <w:p w14:paraId="6883D4EE"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Zona Básica de Salud V.7: </w:t>
      </w:r>
      <w:proofErr w:type="spellStart"/>
      <w:r w:rsidRPr="005D5A71">
        <w:rPr>
          <w:rFonts w:ascii="Arial" w:hAnsi="Arial" w:cs="Arial"/>
          <w:color w:val="002060"/>
          <w:sz w:val="20"/>
          <w:szCs w:val="20"/>
        </w:rPr>
        <w:t>Contrueces</w:t>
      </w:r>
      <w:proofErr w:type="spellEnd"/>
      <w:r w:rsidRPr="005D5A71">
        <w:rPr>
          <w:rFonts w:ascii="Arial" w:hAnsi="Arial" w:cs="Arial"/>
          <w:color w:val="002060"/>
          <w:sz w:val="20"/>
          <w:szCs w:val="20"/>
        </w:rPr>
        <w:t xml:space="preserve">-Vega-La Camocha. </w:t>
      </w:r>
    </w:p>
    <w:p w14:paraId="248C9903"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Centro de Salud: </w:t>
      </w:r>
      <w:proofErr w:type="spellStart"/>
      <w:r w:rsidRPr="005D5A71">
        <w:rPr>
          <w:rFonts w:ascii="Arial" w:hAnsi="Arial" w:cs="Arial"/>
          <w:color w:val="002060"/>
          <w:sz w:val="20"/>
          <w:szCs w:val="20"/>
        </w:rPr>
        <w:t>Contrueces</w:t>
      </w:r>
      <w:proofErr w:type="spellEnd"/>
      <w:r w:rsidRPr="005D5A71">
        <w:rPr>
          <w:rFonts w:ascii="Arial" w:hAnsi="Arial" w:cs="Arial"/>
          <w:color w:val="002060"/>
          <w:sz w:val="20"/>
          <w:szCs w:val="20"/>
        </w:rPr>
        <w:t xml:space="preserve">. Consultorio Periférico: Vega-La Camocha. </w:t>
      </w:r>
    </w:p>
    <w:p w14:paraId="40D6C6CE" w14:textId="77777777" w:rsidR="003745BE" w:rsidRPr="005D5A71" w:rsidRDefault="003745BE" w:rsidP="003745BE">
      <w:pPr>
        <w:pStyle w:val="Default"/>
        <w:jc w:val="both"/>
        <w:rPr>
          <w:rFonts w:ascii="Arial" w:hAnsi="Arial" w:cs="Arial"/>
          <w:color w:val="002060"/>
          <w:sz w:val="20"/>
          <w:szCs w:val="20"/>
        </w:rPr>
      </w:pPr>
    </w:p>
    <w:p w14:paraId="0A95A7F4"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Zona Básica de Salud V.8: El Llano. </w:t>
      </w:r>
    </w:p>
    <w:p w14:paraId="2A58EA53"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Centro de Salud: El Llano. </w:t>
      </w:r>
    </w:p>
    <w:p w14:paraId="30222BD9" w14:textId="77777777" w:rsidR="003745BE" w:rsidRPr="005D5A71" w:rsidRDefault="003745BE" w:rsidP="003745BE">
      <w:pPr>
        <w:pStyle w:val="Default"/>
        <w:jc w:val="both"/>
        <w:rPr>
          <w:rFonts w:ascii="Arial" w:hAnsi="Arial" w:cs="Arial"/>
          <w:color w:val="002060"/>
          <w:sz w:val="20"/>
          <w:szCs w:val="20"/>
        </w:rPr>
      </w:pPr>
    </w:p>
    <w:p w14:paraId="29F8F86E"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Zona Básica de Salud V.9: El Coto-</w:t>
      </w:r>
      <w:proofErr w:type="spellStart"/>
      <w:r w:rsidRPr="005D5A71">
        <w:rPr>
          <w:rFonts w:ascii="Arial" w:hAnsi="Arial" w:cs="Arial"/>
          <w:color w:val="002060"/>
          <w:sz w:val="20"/>
          <w:szCs w:val="20"/>
        </w:rPr>
        <w:t>Ceares</w:t>
      </w:r>
      <w:proofErr w:type="spellEnd"/>
      <w:r w:rsidRPr="005D5A71">
        <w:rPr>
          <w:rFonts w:ascii="Arial" w:hAnsi="Arial" w:cs="Arial"/>
          <w:color w:val="002060"/>
          <w:sz w:val="20"/>
          <w:szCs w:val="20"/>
        </w:rPr>
        <w:t xml:space="preserve">-Viesques. </w:t>
      </w:r>
    </w:p>
    <w:p w14:paraId="4F5F4A35"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Centro de Salud: El Coto.</w:t>
      </w:r>
    </w:p>
    <w:p w14:paraId="15AEC094"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w:t>
      </w:r>
    </w:p>
    <w:p w14:paraId="6C1EA1C3"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 Zona Básica de Salud V.10: La Arena. </w:t>
      </w:r>
    </w:p>
    <w:p w14:paraId="6E30B84A"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xml:space="preserve">Centro de Salud: Zarracina. </w:t>
      </w:r>
    </w:p>
    <w:p w14:paraId="5E1AD1DD" w14:textId="77777777" w:rsidR="003745BE" w:rsidRPr="005D5A71" w:rsidRDefault="003745BE" w:rsidP="003745BE">
      <w:pPr>
        <w:pStyle w:val="Default"/>
        <w:jc w:val="both"/>
        <w:rPr>
          <w:rFonts w:ascii="Arial" w:hAnsi="Arial" w:cs="Arial"/>
          <w:color w:val="002060"/>
          <w:sz w:val="20"/>
          <w:szCs w:val="20"/>
        </w:rPr>
      </w:pPr>
    </w:p>
    <w:p w14:paraId="45F1E32D" w14:textId="77777777" w:rsidR="003745BE" w:rsidRPr="005D5A71"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 Zona Básica de Salud V.11: Parque-</w:t>
      </w:r>
      <w:proofErr w:type="spellStart"/>
      <w:r w:rsidRPr="005D5A71">
        <w:rPr>
          <w:rFonts w:ascii="Arial" w:hAnsi="Arial" w:cs="Arial"/>
          <w:color w:val="002060"/>
          <w:sz w:val="20"/>
          <w:szCs w:val="20"/>
        </w:rPr>
        <w:t>Somió</w:t>
      </w:r>
      <w:proofErr w:type="spellEnd"/>
      <w:r w:rsidRPr="005D5A71">
        <w:rPr>
          <w:rFonts w:ascii="Arial" w:hAnsi="Arial" w:cs="Arial"/>
          <w:color w:val="002060"/>
          <w:sz w:val="20"/>
          <w:szCs w:val="20"/>
        </w:rPr>
        <w:t xml:space="preserve">. </w:t>
      </w:r>
    </w:p>
    <w:p w14:paraId="6BA511A8" w14:textId="77777777" w:rsidR="003745BE" w:rsidRDefault="003745BE" w:rsidP="003745BE">
      <w:pPr>
        <w:pStyle w:val="Default"/>
        <w:jc w:val="both"/>
        <w:rPr>
          <w:rFonts w:ascii="Arial" w:hAnsi="Arial" w:cs="Arial"/>
          <w:color w:val="002060"/>
          <w:sz w:val="20"/>
          <w:szCs w:val="20"/>
        </w:rPr>
      </w:pPr>
      <w:r w:rsidRPr="005D5A71">
        <w:rPr>
          <w:rFonts w:ascii="Arial" w:hAnsi="Arial" w:cs="Arial"/>
          <w:color w:val="002060"/>
          <w:sz w:val="20"/>
          <w:szCs w:val="20"/>
        </w:rPr>
        <w:t>Centro de Salud: El Parque-</w:t>
      </w:r>
      <w:proofErr w:type="spellStart"/>
      <w:r w:rsidRPr="005D5A71">
        <w:rPr>
          <w:rFonts w:ascii="Arial" w:hAnsi="Arial" w:cs="Arial"/>
          <w:color w:val="002060"/>
          <w:sz w:val="20"/>
          <w:szCs w:val="20"/>
        </w:rPr>
        <w:t>Somió</w:t>
      </w:r>
      <w:proofErr w:type="spellEnd"/>
      <w:r w:rsidRPr="005D5A71">
        <w:rPr>
          <w:rFonts w:ascii="Arial" w:hAnsi="Arial" w:cs="Arial"/>
          <w:color w:val="002060"/>
          <w:sz w:val="20"/>
          <w:szCs w:val="20"/>
        </w:rPr>
        <w:t xml:space="preserve">. </w:t>
      </w:r>
    </w:p>
    <w:p w14:paraId="51A0623A" w14:textId="77777777" w:rsidR="003745BE" w:rsidRDefault="003745BE" w:rsidP="00BD15AA">
      <w:pPr>
        <w:spacing w:line="480" w:lineRule="auto"/>
        <w:jc w:val="both"/>
        <w:rPr>
          <w:rFonts w:ascii="Arial" w:hAnsi="Arial" w:cs="Arial"/>
          <w:color w:val="FF0000"/>
          <w:sz w:val="20"/>
          <w:szCs w:val="20"/>
        </w:rPr>
      </w:pPr>
      <w:r>
        <w:rPr>
          <w:rFonts w:ascii="Arial" w:hAnsi="Arial" w:cs="Arial"/>
          <w:color w:val="FF0000"/>
          <w:sz w:val="20"/>
          <w:szCs w:val="20"/>
        </w:rPr>
        <w:t xml:space="preserve"> </w:t>
      </w:r>
    </w:p>
    <w:p w14:paraId="12E41568" w14:textId="55A61F79" w:rsidR="008C68F4" w:rsidRDefault="003745BE" w:rsidP="00BD15AA">
      <w:pPr>
        <w:spacing w:line="480" w:lineRule="auto"/>
        <w:jc w:val="both"/>
        <w:rPr>
          <w:rFonts w:ascii="Arial" w:hAnsi="Arial" w:cs="Arial"/>
          <w:color w:val="FF0000"/>
          <w:sz w:val="20"/>
          <w:szCs w:val="20"/>
        </w:rPr>
      </w:pPr>
      <w:r>
        <w:rPr>
          <w:rFonts w:ascii="Arial" w:hAnsi="Arial" w:cs="Arial"/>
          <w:color w:val="FF0000"/>
          <w:sz w:val="20"/>
          <w:szCs w:val="20"/>
        </w:rPr>
        <w:t xml:space="preserve">Y desarrollar estructura LA ZBS como en este ejemplo de la </w:t>
      </w:r>
      <w:proofErr w:type="gramStart"/>
      <w:r>
        <w:rPr>
          <w:rFonts w:ascii="Arial" w:hAnsi="Arial" w:cs="Arial"/>
          <w:color w:val="FF0000"/>
          <w:sz w:val="20"/>
          <w:szCs w:val="20"/>
        </w:rPr>
        <w:t>calzada  también</w:t>
      </w:r>
      <w:proofErr w:type="gramEnd"/>
      <w:r>
        <w:rPr>
          <w:rFonts w:ascii="Arial" w:hAnsi="Arial" w:cs="Arial"/>
          <w:color w:val="FF0000"/>
          <w:sz w:val="20"/>
          <w:szCs w:val="20"/>
        </w:rPr>
        <w:t xml:space="preserve"> tomado del mapa sanitario.</w:t>
      </w:r>
    </w:p>
    <w:p w14:paraId="3F5B26C8" w14:textId="77777777" w:rsidR="003745BE" w:rsidRDefault="003745BE" w:rsidP="003745BE">
      <w:pPr>
        <w:pStyle w:val="Default"/>
        <w:jc w:val="both"/>
        <w:rPr>
          <w:rFonts w:ascii="Arial" w:hAnsi="Arial" w:cs="Arial"/>
          <w:color w:val="002060"/>
        </w:rPr>
      </w:pPr>
      <w:r>
        <w:rPr>
          <w:rFonts w:ascii="Arial" w:hAnsi="Arial" w:cs="Arial"/>
          <w:color w:val="002060"/>
        </w:rPr>
        <w:t xml:space="preserve">Estructura de la Zona Básica de </w:t>
      </w:r>
      <w:proofErr w:type="spellStart"/>
      <w:proofErr w:type="gramStart"/>
      <w:r>
        <w:rPr>
          <w:rFonts w:ascii="Arial" w:hAnsi="Arial" w:cs="Arial"/>
          <w:color w:val="002060"/>
        </w:rPr>
        <w:t>Salud:</w:t>
      </w:r>
      <w:r w:rsidRPr="003114BF">
        <w:rPr>
          <w:rFonts w:ascii="Arial" w:hAnsi="Arial" w:cs="Arial"/>
          <w:i/>
          <w:iCs/>
          <w:color w:val="002060"/>
        </w:rPr>
        <w:t>ej</w:t>
      </w:r>
      <w:proofErr w:type="spellEnd"/>
      <w:r w:rsidRPr="003114BF">
        <w:rPr>
          <w:rFonts w:ascii="Arial" w:hAnsi="Arial" w:cs="Arial"/>
          <w:i/>
          <w:iCs/>
          <w:color w:val="002060"/>
        </w:rPr>
        <w:t>.</w:t>
      </w:r>
      <w:proofErr w:type="gramEnd"/>
      <w:r w:rsidRPr="003114BF">
        <w:rPr>
          <w:rFonts w:ascii="Arial" w:hAnsi="Arial" w:cs="Arial"/>
          <w:i/>
          <w:iCs/>
          <w:color w:val="002060"/>
        </w:rPr>
        <w:t xml:space="preserve"> La Calzada</w:t>
      </w:r>
    </w:p>
    <w:p w14:paraId="26EB8C31" w14:textId="77777777" w:rsidR="003745BE" w:rsidRDefault="003745BE" w:rsidP="003745BE">
      <w:pPr>
        <w:pStyle w:val="Default"/>
        <w:jc w:val="both"/>
        <w:rPr>
          <w:rFonts w:ascii="Arial" w:hAnsi="Arial" w:cs="Arial"/>
          <w:color w:val="002060"/>
        </w:rPr>
      </w:pPr>
    </w:p>
    <w:p w14:paraId="356DFCDB" w14:textId="77777777" w:rsidR="003745BE" w:rsidRPr="003114BF" w:rsidRDefault="003745BE" w:rsidP="003745BE">
      <w:pPr>
        <w:pStyle w:val="Default"/>
        <w:jc w:val="both"/>
        <w:rPr>
          <w:rFonts w:ascii="Arial" w:hAnsi="Arial" w:cs="Arial"/>
          <w:color w:val="002060"/>
          <w:sz w:val="20"/>
          <w:szCs w:val="20"/>
        </w:rPr>
      </w:pPr>
      <w:r>
        <w:rPr>
          <w:rFonts w:ascii="Arial" w:hAnsi="Arial" w:cs="Arial"/>
          <w:color w:val="002060"/>
          <w:sz w:val="20"/>
          <w:szCs w:val="20"/>
        </w:rPr>
        <w:t xml:space="preserve">3.3.1. </w:t>
      </w:r>
      <w:r w:rsidRPr="003114BF">
        <w:rPr>
          <w:rFonts w:ascii="Arial" w:hAnsi="Arial" w:cs="Arial"/>
          <w:color w:val="002060"/>
          <w:sz w:val="20"/>
          <w:szCs w:val="20"/>
        </w:rPr>
        <w:t xml:space="preserve">Zona Básica de Salud V.2: Gijón - La Calzada </w:t>
      </w:r>
    </w:p>
    <w:p w14:paraId="578A3B38" w14:textId="77777777" w:rsidR="003745BE" w:rsidRPr="003114BF" w:rsidRDefault="003745BE" w:rsidP="003745BE">
      <w:pPr>
        <w:pStyle w:val="Default"/>
        <w:jc w:val="both"/>
        <w:rPr>
          <w:rFonts w:ascii="Arial" w:hAnsi="Arial" w:cs="Arial"/>
          <w:color w:val="002060"/>
          <w:sz w:val="20"/>
          <w:szCs w:val="20"/>
        </w:rPr>
      </w:pPr>
    </w:p>
    <w:p w14:paraId="6D0EAF21" w14:textId="77777777" w:rsidR="003745BE" w:rsidRPr="003114BF" w:rsidRDefault="003745BE" w:rsidP="003745BE">
      <w:pPr>
        <w:pStyle w:val="Default"/>
        <w:jc w:val="both"/>
        <w:rPr>
          <w:rFonts w:ascii="Arial" w:hAnsi="Arial" w:cs="Arial"/>
          <w:color w:val="002060"/>
          <w:sz w:val="20"/>
          <w:szCs w:val="20"/>
        </w:rPr>
      </w:pPr>
      <w:r w:rsidRPr="003114BF">
        <w:rPr>
          <w:rFonts w:ascii="Arial" w:hAnsi="Arial" w:cs="Arial"/>
          <w:color w:val="002060"/>
          <w:sz w:val="20"/>
          <w:szCs w:val="20"/>
        </w:rPr>
        <w:t xml:space="preserve">Centros de Salud: La Calzada I y La Calzada II. </w:t>
      </w:r>
    </w:p>
    <w:p w14:paraId="67617262" w14:textId="77777777" w:rsidR="003745BE" w:rsidRPr="003114BF" w:rsidRDefault="003745BE" w:rsidP="003745BE">
      <w:pPr>
        <w:pStyle w:val="Default"/>
        <w:jc w:val="both"/>
        <w:rPr>
          <w:rFonts w:ascii="Arial" w:hAnsi="Arial" w:cs="Arial"/>
          <w:color w:val="002060"/>
          <w:sz w:val="20"/>
          <w:szCs w:val="20"/>
        </w:rPr>
      </w:pPr>
    </w:p>
    <w:p w14:paraId="206DFAF0" w14:textId="77777777" w:rsidR="003745BE" w:rsidRPr="003114BF" w:rsidRDefault="003745BE" w:rsidP="003745BE">
      <w:pPr>
        <w:pStyle w:val="Default"/>
        <w:jc w:val="both"/>
        <w:rPr>
          <w:rFonts w:ascii="Arial" w:hAnsi="Arial" w:cs="Arial"/>
          <w:color w:val="002060"/>
          <w:sz w:val="20"/>
          <w:szCs w:val="20"/>
        </w:rPr>
      </w:pPr>
      <w:r w:rsidRPr="003114BF">
        <w:rPr>
          <w:rFonts w:ascii="Arial" w:hAnsi="Arial" w:cs="Arial"/>
          <w:color w:val="002060"/>
          <w:sz w:val="20"/>
          <w:szCs w:val="20"/>
        </w:rPr>
        <w:t xml:space="preserve">Comprende el territorio del concejo de Gijón limitado al Oeste, por los concejos de Carreño y Corvera de Asturias. Al Norte, por el mar Cantábrico. Al Este, por la calle </w:t>
      </w:r>
      <w:proofErr w:type="spellStart"/>
      <w:r w:rsidRPr="003114BF">
        <w:rPr>
          <w:rFonts w:ascii="Arial" w:hAnsi="Arial" w:cs="Arial"/>
          <w:color w:val="002060"/>
          <w:sz w:val="20"/>
          <w:szCs w:val="20"/>
        </w:rPr>
        <w:t>Pachín</w:t>
      </w:r>
      <w:proofErr w:type="spellEnd"/>
      <w:r w:rsidRPr="003114BF">
        <w:rPr>
          <w:rFonts w:ascii="Arial" w:hAnsi="Arial" w:cs="Arial"/>
          <w:color w:val="002060"/>
          <w:sz w:val="20"/>
          <w:szCs w:val="20"/>
        </w:rPr>
        <w:t xml:space="preserve"> de </w:t>
      </w:r>
      <w:proofErr w:type="spellStart"/>
      <w:r w:rsidRPr="003114BF">
        <w:rPr>
          <w:rFonts w:ascii="Arial" w:hAnsi="Arial" w:cs="Arial"/>
          <w:color w:val="002060"/>
          <w:sz w:val="20"/>
          <w:szCs w:val="20"/>
        </w:rPr>
        <w:t>Melás</w:t>
      </w:r>
      <w:proofErr w:type="spellEnd"/>
      <w:r w:rsidRPr="003114BF">
        <w:rPr>
          <w:rFonts w:ascii="Arial" w:hAnsi="Arial" w:cs="Arial"/>
          <w:color w:val="002060"/>
          <w:sz w:val="20"/>
          <w:szCs w:val="20"/>
        </w:rPr>
        <w:t xml:space="preserve"> (números impares), Avda. de Galicia (números pares) hasta su intersección con la calle Los Laboratorios, Los Laboratorios (números impares) hasta su cruce con Aurora Albornoz, Aurora Albornoz (números 3 y 4), calle Chile desde su cruce con Aurora Albornoz hasta su cruce con la Avda. Príncipe de Asturias, Avda. Príncipe de Asturias (números impares) desde su intersección con la calle Chile hasta su intersección con la Avda. de Juan Carlos I. Al Sur, por la Avda. de Juan Carlos I (se excluye de esta Zona Básica y se incluye en la Zona Básica de Salud V.3) y siguiendo la línea del ferrocarril Gijón-Madrid hasta el límite del concejo. Comprende, asimismo, el territorio rural formado por las parroquias de </w:t>
      </w:r>
      <w:proofErr w:type="spellStart"/>
      <w:r w:rsidRPr="003114BF">
        <w:rPr>
          <w:rFonts w:ascii="Arial" w:hAnsi="Arial" w:cs="Arial"/>
          <w:color w:val="002060"/>
          <w:sz w:val="20"/>
          <w:szCs w:val="20"/>
        </w:rPr>
        <w:t>Serín</w:t>
      </w:r>
      <w:proofErr w:type="spellEnd"/>
      <w:r w:rsidRPr="003114BF">
        <w:rPr>
          <w:rFonts w:ascii="Arial" w:hAnsi="Arial" w:cs="Arial"/>
          <w:color w:val="002060"/>
          <w:sz w:val="20"/>
          <w:szCs w:val="20"/>
        </w:rPr>
        <w:t xml:space="preserve">, San Andrés de los Tacones, Fresno, </w:t>
      </w:r>
      <w:proofErr w:type="spellStart"/>
      <w:r w:rsidRPr="003114BF">
        <w:rPr>
          <w:rFonts w:ascii="Arial" w:hAnsi="Arial" w:cs="Arial"/>
          <w:color w:val="002060"/>
          <w:sz w:val="20"/>
          <w:szCs w:val="20"/>
        </w:rPr>
        <w:t>Puao</w:t>
      </w:r>
      <w:proofErr w:type="spellEnd"/>
      <w:r w:rsidRPr="003114BF">
        <w:rPr>
          <w:rFonts w:ascii="Arial" w:hAnsi="Arial" w:cs="Arial"/>
          <w:color w:val="002060"/>
          <w:sz w:val="20"/>
          <w:szCs w:val="20"/>
        </w:rPr>
        <w:t xml:space="preserve"> y </w:t>
      </w:r>
      <w:proofErr w:type="spellStart"/>
      <w:r w:rsidRPr="003114BF">
        <w:rPr>
          <w:rFonts w:ascii="Arial" w:hAnsi="Arial" w:cs="Arial"/>
          <w:color w:val="002060"/>
          <w:sz w:val="20"/>
          <w:szCs w:val="20"/>
        </w:rPr>
        <w:t>Veriña</w:t>
      </w:r>
      <w:proofErr w:type="spellEnd"/>
      <w:r w:rsidRPr="003114BF">
        <w:rPr>
          <w:rFonts w:ascii="Arial" w:hAnsi="Arial" w:cs="Arial"/>
          <w:color w:val="002060"/>
          <w:sz w:val="20"/>
          <w:szCs w:val="20"/>
        </w:rPr>
        <w:t>, hasta la línea del ferrocarril.</w:t>
      </w:r>
    </w:p>
    <w:p w14:paraId="59A2386A" w14:textId="77777777" w:rsidR="003745BE" w:rsidRDefault="003745BE" w:rsidP="00BD15AA">
      <w:pPr>
        <w:spacing w:line="480" w:lineRule="auto"/>
        <w:jc w:val="both"/>
        <w:rPr>
          <w:rFonts w:ascii="Arial" w:hAnsi="Arial" w:cs="Arial"/>
          <w:color w:val="FF0000"/>
          <w:sz w:val="20"/>
          <w:szCs w:val="20"/>
        </w:rPr>
      </w:pPr>
    </w:p>
    <w:p w14:paraId="475DE2C6" w14:textId="77D19739" w:rsidR="003745BE" w:rsidRDefault="003745BE" w:rsidP="00BD15AA">
      <w:pPr>
        <w:spacing w:line="480" w:lineRule="auto"/>
        <w:jc w:val="both"/>
        <w:rPr>
          <w:rFonts w:ascii="Arial" w:hAnsi="Arial" w:cs="Arial"/>
          <w:color w:val="FF0000"/>
          <w:sz w:val="20"/>
          <w:szCs w:val="20"/>
        </w:rPr>
      </w:pPr>
    </w:p>
    <w:p w14:paraId="3EA368FB" w14:textId="76F741FE" w:rsidR="003745BE" w:rsidRDefault="003745BE" w:rsidP="00BD15AA">
      <w:pPr>
        <w:spacing w:line="480" w:lineRule="auto"/>
        <w:jc w:val="both"/>
        <w:rPr>
          <w:rFonts w:ascii="Arial" w:hAnsi="Arial" w:cs="Arial"/>
          <w:color w:val="FF0000"/>
          <w:sz w:val="20"/>
          <w:szCs w:val="20"/>
        </w:rPr>
      </w:pPr>
    </w:p>
    <w:p w14:paraId="06AB9607" w14:textId="7FA73B9E" w:rsidR="00B65234" w:rsidRDefault="00B65234" w:rsidP="00BD15AA">
      <w:pPr>
        <w:spacing w:line="480" w:lineRule="auto"/>
        <w:jc w:val="both"/>
        <w:rPr>
          <w:rFonts w:ascii="Arial" w:hAnsi="Arial" w:cs="Arial"/>
          <w:color w:val="FF0000"/>
          <w:sz w:val="20"/>
          <w:szCs w:val="20"/>
        </w:rPr>
      </w:pPr>
    </w:p>
    <w:p w14:paraId="4DA71BA0" w14:textId="1EDBB373" w:rsidR="00B65234" w:rsidRDefault="00B65234" w:rsidP="00BD15AA">
      <w:pPr>
        <w:spacing w:line="480" w:lineRule="auto"/>
        <w:jc w:val="both"/>
        <w:rPr>
          <w:rFonts w:ascii="Arial" w:hAnsi="Arial" w:cs="Arial"/>
          <w:color w:val="FF0000"/>
          <w:sz w:val="20"/>
          <w:szCs w:val="20"/>
        </w:rPr>
      </w:pPr>
    </w:p>
    <w:p w14:paraId="6D8012F3" w14:textId="6563DBC0" w:rsidR="00B65234" w:rsidRDefault="00B65234" w:rsidP="00BD15AA">
      <w:pPr>
        <w:spacing w:line="480" w:lineRule="auto"/>
        <w:jc w:val="both"/>
        <w:rPr>
          <w:rFonts w:ascii="Arial" w:hAnsi="Arial" w:cs="Arial"/>
          <w:color w:val="FF0000"/>
          <w:sz w:val="20"/>
          <w:szCs w:val="20"/>
        </w:rPr>
      </w:pPr>
    </w:p>
    <w:p w14:paraId="42F24F1C" w14:textId="77777777" w:rsidR="00B65234" w:rsidRDefault="00B65234" w:rsidP="00BD15AA">
      <w:pPr>
        <w:spacing w:line="480" w:lineRule="auto"/>
        <w:jc w:val="both"/>
        <w:rPr>
          <w:rFonts w:ascii="Arial" w:hAnsi="Arial" w:cs="Arial"/>
          <w:color w:val="FF0000"/>
          <w:sz w:val="20"/>
          <w:szCs w:val="20"/>
        </w:rPr>
      </w:pPr>
    </w:p>
    <w:p w14:paraId="5A2DEB51" w14:textId="77777777" w:rsidR="008C68F4" w:rsidRPr="004949B2" w:rsidRDefault="008C68F4" w:rsidP="00BD15AA">
      <w:pPr>
        <w:spacing w:line="480" w:lineRule="auto"/>
        <w:jc w:val="both"/>
        <w:rPr>
          <w:rFonts w:ascii="Arial" w:hAnsi="Arial" w:cs="Arial"/>
          <w:color w:val="FF0000"/>
          <w:sz w:val="20"/>
          <w:szCs w:val="20"/>
        </w:rPr>
      </w:pPr>
    </w:p>
    <w:p w14:paraId="6FFCC3CE" w14:textId="77777777" w:rsidR="003914E7" w:rsidRPr="00AE0B4E" w:rsidRDefault="000C4C0E" w:rsidP="00BD15AA">
      <w:pPr>
        <w:spacing w:line="480" w:lineRule="auto"/>
        <w:jc w:val="both"/>
        <w:rPr>
          <w:rFonts w:ascii="Arial" w:hAnsi="Arial" w:cs="Arial"/>
          <w:b/>
          <w:sz w:val="20"/>
          <w:szCs w:val="20"/>
        </w:rPr>
      </w:pPr>
      <w:r w:rsidRPr="003914E7">
        <w:rPr>
          <w:rFonts w:ascii="Arial" w:hAnsi="Arial" w:cs="Arial"/>
          <w:b/>
          <w:caps/>
          <w:sz w:val="20"/>
          <w:szCs w:val="20"/>
        </w:rPr>
        <w:t>población atendida</w:t>
      </w:r>
      <w:r w:rsidR="003914E7">
        <w:rPr>
          <w:rFonts w:ascii="Arial" w:hAnsi="Arial" w:cs="Arial"/>
          <w:b/>
          <w:caps/>
          <w:sz w:val="20"/>
          <w:szCs w:val="20"/>
        </w:rPr>
        <w:t xml:space="preserve"> </w:t>
      </w:r>
      <w:r w:rsidR="003914E7" w:rsidRPr="00AE0B4E">
        <w:rPr>
          <w:rFonts w:ascii="Arial" w:hAnsi="Arial" w:cs="Arial"/>
          <w:b/>
          <w:caps/>
          <w:color w:val="FF0000"/>
          <w:sz w:val="20"/>
          <w:szCs w:val="20"/>
        </w:rPr>
        <w:t>(E</w:t>
      </w:r>
      <w:r w:rsidR="003914E7" w:rsidRPr="00AE0B4E">
        <w:rPr>
          <w:rFonts w:ascii="Arial" w:hAnsi="Arial" w:cs="Arial"/>
          <w:b/>
          <w:color w:val="FF0000"/>
          <w:sz w:val="20"/>
          <w:szCs w:val="20"/>
        </w:rPr>
        <w:t>ste es un requisito de la convocatoria por lo que ha de ser cubierto)</w:t>
      </w:r>
    </w:p>
    <w:p w14:paraId="4EF0AC4C" w14:textId="21C5FA62" w:rsidR="00811204" w:rsidRDefault="00811204" w:rsidP="00BD15AA">
      <w:pPr>
        <w:spacing w:line="480" w:lineRule="auto"/>
        <w:jc w:val="both"/>
        <w:rPr>
          <w:rFonts w:ascii="Arial" w:hAnsi="Arial" w:cs="Arial"/>
          <w:color w:val="FF0000"/>
          <w:sz w:val="20"/>
          <w:szCs w:val="20"/>
        </w:rPr>
      </w:pPr>
      <w:r>
        <w:rPr>
          <w:rFonts w:ascii="Arial" w:hAnsi="Arial" w:cs="Arial"/>
          <w:color w:val="FF0000"/>
          <w:sz w:val="20"/>
          <w:szCs w:val="20"/>
        </w:rPr>
        <w:t>Para definir la población se pueden citar las últimas cifras oficiales demográficas de la población que tengamos asignada. Se pueden añadir pirámides poblacionales distribuidas por sexo, grupos de edad, etc. Es importante citar la fuente y la fecha de la que se toma.</w:t>
      </w:r>
      <w:r w:rsidR="008C68F4">
        <w:rPr>
          <w:rFonts w:ascii="Arial" w:hAnsi="Arial" w:cs="Arial"/>
          <w:color w:val="FF0000"/>
          <w:sz w:val="20"/>
          <w:szCs w:val="20"/>
        </w:rPr>
        <w:t xml:space="preserve"> En el Mapa Sanitario esta la </w:t>
      </w:r>
      <w:proofErr w:type="spellStart"/>
      <w:r w:rsidR="008C68F4">
        <w:rPr>
          <w:rFonts w:ascii="Arial" w:hAnsi="Arial" w:cs="Arial"/>
          <w:color w:val="FF0000"/>
          <w:sz w:val="20"/>
          <w:szCs w:val="20"/>
        </w:rPr>
        <w:t>poblaion</w:t>
      </w:r>
      <w:proofErr w:type="spellEnd"/>
      <w:r w:rsidR="008C68F4">
        <w:rPr>
          <w:rFonts w:ascii="Arial" w:hAnsi="Arial" w:cs="Arial"/>
          <w:color w:val="FF0000"/>
          <w:sz w:val="20"/>
          <w:szCs w:val="20"/>
        </w:rPr>
        <w:t xml:space="preserve"> descrita </w:t>
      </w:r>
    </w:p>
    <w:p w14:paraId="3BC30170" w14:textId="77777777" w:rsidR="003745BE" w:rsidRPr="00DC5246" w:rsidRDefault="003745BE" w:rsidP="003745BE">
      <w:pPr>
        <w:jc w:val="both"/>
        <w:rPr>
          <w:rFonts w:ascii="Arial" w:hAnsi="Arial" w:cs="Arial"/>
          <w:color w:val="002060"/>
          <w:sz w:val="24"/>
          <w:szCs w:val="24"/>
        </w:rPr>
      </w:pPr>
      <w:r w:rsidRPr="00DC5246">
        <w:rPr>
          <w:rFonts w:ascii="Arial" w:hAnsi="Arial" w:cs="Arial"/>
          <w:color w:val="002060"/>
          <w:sz w:val="24"/>
          <w:szCs w:val="24"/>
        </w:rPr>
        <w:t>Población atendida</w:t>
      </w:r>
    </w:p>
    <w:p w14:paraId="431B017A" w14:textId="06A064E2" w:rsidR="003745BE" w:rsidRPr="003114BF" w:rsidRDefault="003745BE" w:rsidP="003745BE">
      <w:pPr>
        <w:jc w:val="both"/>
        <w:rPr>
          <w:rFonts w:ascii="Arial" w:hAnsi="Arial" w:cs="Arial"/>
          <w:color w:val="002060"/>
          <w:sz w:val="20"/>
          <w:szCs w:val="20"/>
        </w:rPr>
      </w:pPr>
      <w:r>
        <w:rPr>
          <w:rFonts w:ascii="Arial" w:hAnsi="Arial" w:cs="Arial"/>
          <w:color w:val="002060"/>
          <w:sz w:val="20"/>
          <w:szCs w:val="20"/>
        </w:rPr>
        <w:t xml:space="preserve"> </w:t>
      </w:r>
      <w:r w:rsidRPr="003114BF">
        <w:rPr>
          <w:rFonts w:ascii="Arial" w:hAnsi="Arial" w:cs="Arial"/>
          <w:color w:val="002060"/>
          <w:sz w:val="20"/>
          <w:szCs w:val="20"/>
        </w:rPr>
        <w:t>Datos poblacionales</w:t>
      </w:r>
      <w:r>
        <w:rPr>
          <w:rFonts w:ascii="Arial" w:hAnsi="Arial" w:cs="Arial"/>
          <w:color w:val="002060"/>
          <w:sz w:val="20"/>
          <w:szCs w:val="20"/>
        </w:rPr>
        <w:t xml:space="preserve"> (</w:t>
      </w:r>
      <w:r w:rsidRPr="00AD407B">
        <w:rPr>
          <w:rFonts w:ascii="Arial" w:hAnsi="Arial" w:cs="Arial"/>
          <w:i/>
          <w:iCs/>
          <w:color w:val="FF0000"/>
          <w:sz w:val="20"/>
          <w:szCs w:val="20"/>
        </w:rPr>
        <w:t>mapa sanitario Principado de Asturias-Consejería de salud 202</w:t>
      </w:r>
      <w:r>
        <w:rPr>
          <w:rFonts w:ascii="Arial" w:hAnsi="Arial" w:cs="Arial"/>
          <w:i/>
          <w:iCs/>
          <w:color w:val="FF0000"/>
          <w:sz w:val="20"/>
          <w:szCs w:val="20"/>
        </w:rPr>
        <w:t xml:space="preserve">2en este ejemplo de La Calzada en </w:t>
      </w:r>
      <w:proofErr w:type="spellStart"/>
      <w:r>
        <w:rPr>
          <w:rFonts w:ascii="Arial" w:hAnsi="Arial" w:cs="Arial"/>
          <w:i/>
          <w:iCs/>
          <w:color w:val="FF0000"/>
          <w:sz w:val="20"/>
          <w:szCs w:val="20"/>
        </w:rPr>
        <w:t>Gijon</w:t>
      </w:r>
      <w:proofErr w:type="spellEnd"/>
      <w:r>
        <w:rPr>
          <w:rFonts w:ascii="Arial" w:hAnsi="Arial" w:cs="Arial"/>
          <w:color w:val="002060"/>
          <w:sz w:val="20"/>
          <w:szCs w:val="20"/>
        </w:rPr>
        <w:t>)</w:t>
      </w:r>
      <w:r w:rsidRPr="003114BF">
        <w:rPr>
          <w:rFonts w:ascii="Arial" w:hAnsi="Arial" w:cs="Arial"/>
          <w:color w:val="002060"/>
          <w:sz w:val="20"/>
          <w:szCs w:val="20"/>
        </w:rPr>
        <w:t>:</w:t>
      </w:r>
    </w:p>
    <w:p w14:paraId="7E14835A" w14:textId="77777777" w:rsidR="003745BE" w:rsidRPr="003114BF" w:rsidRDefault="003745BE" w:rsidP="003745BE">
      <w:pPr>
        <w:jc w:val="both"/>
        <w:rPr>
          <w:rFonts w:ascii="Arial" w:hAnsi="Arial" w:cs="Arial"/>
          <w:color w:val="002060"/>
          <w:sz w:val="20"/>
          <w:szCs w:val="20"/>
        </w:rPr>
      </w:pPr>
    </w:p>
    <w:p w14:paraId="74001252" w14:textId="77777777" w:rsidR="003745BE" w:rsidRPr="003114BF" w:rsidRDefault="003745BE" w:rsidP="003745BE">
      <w:pPr>
        <w:pStyle w:val="Prrafodelista"/>
        <w:numPr>
          <w:ilvl w:val="0"/>
          <w:numId w:val="9"/>
        </w:numPr>
        <w:jc w:val="both"/>
        <w:rPr>
          <w:rFonts w:ascii="Arial" w:hAnsi="Arial" w:cs="Arial"/>
          <w:color w:val="002060"/>
          <w:sz w:val="20"/>
          <w:szCs w:val="20"/>
        </w:rPr>
      </w:pPr>
      <w:r w:rsidRPr="003114BF">
        <w:rPr>
          <w:rFonts w:ascii="Arial" w:hAnsi="Arial" w:cs="Arial"/>
          <w:color w:val="002060"/>
          <w:sz w:val="20"/>
          <w:szCs w:val="20"/>
        </w:rPr>
        <w:t xml:space="preserve">Población Padrón por Z.B.S. 2022 31.392 habitantes </w:t>
      </w:r>
    </w:p>
    <w:p w14:paraId="41CBD318" w14:textId="77777777" w:rsidR="003745BE" w:rsidRPr="003114BF" w:rsidRDefault="003745BE" w:rsidP="003745BE">
      <w:pPr>
        <w:pStyle w:val="Prrafodelista"/>
        <w:numPr>
          <w:ilvl w:val="0"/>
          <w:numId w:val="9"/>
        </w:numPr>
        <w:jc w:val="both"/>
        <w:rPr>
          <w:rFonts w:ascii="Arial" w:hAnsi="Arial" w:cs="Arial"/>
          <w:color w:val="002060"/>
          <w:sz w:val="20"/>
          <w:szCs w:val="20"/>
        </w:rPr>
      </w:pPr>
      <w:proofErr w:type="gramStart"/>
      <w:r w:rsidRPr="003114BF">
        <w:rPr>
          <w:rFonts w:ascii="Arial" w:hAnsi="Arial" w:cs="Arial"/>
          <w:color w:val="002060"/>
          <w:sz w:val="20"/>
          <w:szCs w:val="20"/>
        </w:rPr>
        <w:t>Total</w:t>
      </w:r>
      <w:proofErr w:type="gramEnd"/>
      <w:r w:rsidRPr="003114BF">
        <w:rPr>
          <w:rFonts w:ascii="Arial" w:hAnsi="Arial" w:cs="Arial"/>
          <w:color w:val="002060"/>
          <w:sz w:val="20"/>
          <w:szCs w:val="20"/>
        </w:rPr>
        <w:t xml:space="preserve"> Población T.S.I. 2023 33.051 habitantes</w:t>
      </w:r>
    </w:p>
    <w:p w14:paraId="436E0A92" w14:textId="77777777" w:rsidR="003745BE" w:rsidRPr="003114BF" w:rsidRDefault="003745BE" w:rsidP="003745BE">
      <w:pPr>
        <w:pStyle w:val="Prrafodelista"/>
        <w:jc w:val="both"/>
        <w:rPr>
          <w:rFonts w:ascii="Arial" w:hAnsi="Arial" w:cs="Arial"/>
          <w:color w:val="002060"/>
          <w:sz w:val="20"/>
          <w:szCs w:val="20"/>
        </w:rPr>
      </w:pPr>
    </w:p>
    <w:p w14:paraId="6F986E7C" w14:textId="77777777" w:rsidR="003745BE" w:rsidRPr="003114BF" w:rsidRDefault="003745BE" w:rsidP="003745BE">
      <w:pPr>
        <w:pStyle w:val="Prrafodelista"/>
        <w:numPr>
          <w:ilvl w:val="0"/>
          <w:numId w:val="9"/>
        </w:numPr>
        <w:jc w:val="both"/>
        <w:rPr>
          <w:rFonts w:ascii="Arial" w:hAnsi="Arial" w:cs="Arial"/>
          <w:color w:val="002060"/>
          <w:sz w:val="20"/>
          <w:szCs w:val="20"/>
        </w:rPr>
      </w:pPr>
      <w:r w:rsidRPr="003114BF">
        <w:rPr>
          <w:rFonts w:ascii="Arial" w:hAnsi="Arial" w:cs="Arial"/>
          <w:color w:val="002060"/>
          <w:sz w:val="20"/>
          <w:szCs w:val="20"/>
        </w:rPr>
        <w:t>Población 0 - 13 años= 3.062 habitantes (9,3%)</w:t>
      </w:r>
    </w:p>
    <w:p w14:paraId="45D37705" w14:textId="77777777" w:rsidR="003745BE" w:rsidRPr="003114BF" w:rsidRDefault="003745BE" w:rsidP="003745BE">
      <w:pPr>
        <w:pStyle w:val="Prrafodelista"/>
        <w:numPr>
          <w:ilvl w:val="0"/>
          <w:numId w:val="9"/>
        </w:numPr>
        <w:jc w:val="both"/>
        <w:rPr>
          <w:rFonts w:ascii="Arial" w:hAnsi="Arial" w:cs="Arial"/>
          <w:color w:val="002060"/>
          <w:sz w:val="20"/>
          <w:szCs w:val="20"/>
        </w:rPr>
      </w:pPr>
      <w:r w:rsidRPr="003114BF">
        <w:rPr>
          <w:rFonts w:ascii="Arial" w:hAnsi="Arial" w:cs="Arial"/>
          <w:color w:val="002060"/>
          <w:sz w:val="20"/>
          <w:szCs w:val="20"/>
        </w:rPr>
        <w:t xml:space="preserve">Población 14 - 64 años= 21.739 habitantes (65,8%) </w:t>
      </w:r>
    </w:p>
    <w:p w14:paraId="5C89CAEA" w14:textId="77777777" w:rsidR="003745BE" w:rsidRPr="003114BF" w:rsidRDefault="003745BE" w:rsidP="003745BE">
      <w:pPr>
        <w:pStyle w:val="Prrafodelista"/>
        <w:numPr>
          <w:ilvl w:val="0"/>
          <w:numId w:val="9"/>
        </w:numPr>
        <w:jc w:val="both"/>
        <w:rPr>
          <w:rFonts w:ascii="Arial" w:hAnsi="Arial" w:cs="Arial"/>
          <w:color w:val="002060"/>
          <w:sz w:val="20"/>
          <w:szCs w:val="20"/>
        </w:rPr>
      </w:pPr>
      <w:r w:rsidRPr="003114BF">
        <w:rPr>
          <w:rFonts w:ascii="Arial" w:hAnsi="Arial" w:cs="Arial"/>
          <w:color w:val="002060"/>
          <w:sz w:val="20"/>
          <w:szCs w:val="20"/>
        </w:rPr>
        <w:t>Población &gt;64 años= 8.250 habitantes (25,0%)</w:t>
      </w:r>
    </w:p>
    <w:p w14:paraId="214E9269" w14:textId="779B21D1" w:rsidR="008C68F4" w:rsidRDefault="008C68F4" w:rsidP="00BD15AA">
      <w:pPr>
        <w:spacing w:line="480" w:lineRule="auto"/>
        <w:jc w:val="both"/>
        <w:rPr>
          <w:rFonts w:ascii="Arial" w:hAnsi="Arial" w:cs="Arial"/>
          <w:color w:val="FF0000"/>
          <w:sz w:val="20"/>
          <w:szCs w:val="20"/>
        </w:rPr>
      </w:pPr>
    </w:p>
    <w:p w14:paraId="156D4E15" w14:textId="77777777" w:rsidR="00B65234" w:rsidRDefault="00B65234" w:rsidP="00BD15AA">
      <w:pPr>
        <w:spacing w:line="480" w:lineRule="auto"/>
        <w:jc w:val="both"/>
        <w:rPr>
          <w:rFonts w:ascii="Arial" w:hAnsi="Arial" w:cs="Arial"/>
          <w:color w:val="FF0000"/>
          <w:sz w:val="20"/>
          <w:szCs w:val="20"/>
        </w:rPr>
      </w:pPr>
    </w:p>
    <w:p w14:paraId="44F768B7" w14:textId="77777777" w:rsidR="008C68F4" w:rsidRDefault="008C68F4" w:rsidP="00BD15AA">
      <w:pPr>
        <w:spacing w:line="480" w:lineRule="auto"/>
        <w:jc w:val="both"/>
        <w:rPr>
          <w:rFonts w:ascii="Arial" w:hAnsi="Arial" w:cs="Arial"/>
          <w:color w:val="FF0000"/>
          <w:sz w:val="20"/>
          <w:szCs w:val="20"/>
        </w:rPr>
      </w:pPr>
    </w:p>
    <w:p w14:paraId="020EC032" w14:textId="77777777" w:rsidR="00811204" w:rsidRPr="00AE0B4E" w:rsidRDefault="00811204" w:rsidP="00BD15AA">
      <w:pPr>
        <w:spacing w:line="480" w:lineRule="auto"/>
        <w:jc w:val="both"/>
        <w:rPr>
          <w:rFonts w:ascii="Arial" w:hAnsi="Arial" w:cs="Arial"/>
          <w:b/>
          <w:sz w:val="20"/>
          <w:szCs w:val="20"/>
        </w:rPr>
      </w:pPr>
      <w:r w:rsidRPr="003914E7">
        <w:rPr>
          <w:rFonts w:ascii="Arial" w:hAnsi="Arial" w:cs="Arial"/>
          <w:b/>
          <w:caps/>
          <w:sz w:val="20"/>
          <w:szCs w:val="20"/>
        </w:rPr>
        <w:t>centros de atención ordinaria y continuada</w:t>
      </w:r>
      <w:r>
        <w:rPr>
          <w:rFonts w:ascii="Arial" w:hAnsi="Arial" w:cs="Arial"/>
          <w:b/>
          <w:caps/>
          <w:sz w:val="20"/>
          <w:szCs w:val="20"/>
        </w:rPr>
        <w:t xml:space="preserve"> </w:t>
      </w:r>
      <w:r w:rsidRPr="00AE0B4E">
        <w:rPr>
          <w:rFonts w:ascii="Arial" w:hAnsi="Arial" w:cs="Arial"/>
          <w:b/>
          <w:caps/>
          <w:color w:val="FF0000"/>
          <w:sz w:val="20"/>
          <w:szCs w:val="20"/>
        </w:rPr>
        <w:t>(E</w:t>
      </w:r>
      <w:r w:rsidRPr="00AE0B4E">
        <w:rPr>
          <w:rFonts w:ascii="Arial" w:hAnsi="Arial" w:cs="Arial"/>
          <w:b/>
          <w:color w:val="FF0000"/>
          <w:sz w:val="20"/>
          <w:szCs w:val="20"/>
        </w:rPr>
        <w:t>ste es un requisito de la convocatoria por lo que ha de ser cubierto)</w:t>
      </w:r>
    </w:p>
    <w:p w14:paraId="0AEFF6D0" w14:textId="64D1B066" w:rsidR="003914E7" w:rsidRDefault="003914E7" w:rsidP="00BD15AA">
      <w:pPr>
        <w:spacing w:line="480" w:lineRule="auto"/>
        <w:jc w:val="both"/>
        <w:rPr>
          <w:rFonts w:ascii="Arial" w:hAnsi="Arial" w:cs="Arial"/>
          <w:color w:val="FF0000"/>
          <w:sz w:val="20"/>
          <w:szCs w:val="20"/>
        </w:rPr>
      </w:pPr>
      <w:r w:rsidRPr="001534E7">
        <w:rPr>
          <w:rFonts w:ascii="Arial" w:hAnsi="Arial" w:cs="Arial"/>
          <w:color w:val="FF0000"/>
          <w:sz w:val="20"/>
          <w:szCs w:val="20"/>
        </w:rPr>
        <w:t>Ha de</w:t>
      </w:r>
      <w:r w:rsidR="00811204">
        <w:rPr>
          <w:rFonts w:ascii="Arial" w:hAnsi="Arial" w:cs="Arial"/>
          <w:color w:val="FF0000"/>
          <w:sz w:val="20"/>
          <w:szCs w:val="20"/>
        </w:rPr>
        <w:t xml:space="preserve"> realizarse una </w:t>
      </w:r>
      <w:r w:rsidRPr="001534E7">
        <w:rPr>
          <w:rFonts w:ascii="Arial" w:hAnsi="Arial" w:cs="Arial"/>
          <w:color w:val="FF0000"/>
          <w:sz w:val="20"/>
          <w:szCs w:val="20"/>
        </w:rPr>
        <w:t>descripción a las características del EPA</w:t>
      </w:r>
      <w:r w:rsidR="001534E7" w:rsidRPr="001534E7">
        <w:rPr>
          <w:rFonts w:ascii="Arial" w:hAnsi="Arial" w:cs="Arial"/>
          <w:color w:val="FF0000"/>
          <w:sz w:val="20"/>
          <w:szCs w:val="20"/>
        </w:rPr>
        <w:t xml:space="preserve"> (CS, consultorios, horarios de atención ordinaria, continuada, urgencias, etc.)</w:t>
      </w:r>
    </w:p>
    <w:p w14:paraId="5B6920FB" w14:textId="6B23148C" w:rsidR="00B65234" w:rsidRDefault="00B65234" w:rsidP="00BD15AA">
      <w:pPr>
        <w:spacing w:line="480" w:lineRule="auto"/>
        <w:jc w:val="both"/>
        <w:rPr>
          <w:rFonts w:ascii="Arial" w:hAnsi="Arial" w:cs="Arial"/>
          <w:color w:val="FF0000"/>
          <w:sz w:val="20"/>
          <w:szCs w:val="20"/>
        </w:rPr>
      </w:pPr>
    </w:p>
    <w:p w14:paraId="3BD8371F" w14:textId="70C76844" w:rsidR="00B65234" w:rsidRDefault="00B65234" w:rsidP="00BD15AA">
      <w:pPr>
        <w:spacing w:line="480" w:lineRule="auto"/>
        <w:jc w:val="both"/>
        <w:rPr>
          <w:rFonts w:ascii="Arial" w:hAnsi="Arial" w:cs="Arial"/>
          <w:color w:val="FF0000"/>
          <w:sz w:val="20"/>
          <w:szCs w:val="20"/>
        </w:rPr>
      </w:pPr>
    </w:p>
    <w:p w14:paraId="2CF7E7E6" w14:textId="3D882B4F" w:rsidR="00B65234" w:rsidRDefault="00B65234" w:rsidP="00BD15AA">
      <w:pPr>
        <w:spacing w:line="480" w:lineRule="auto"/>
        <w:jc w:val="both"/>
        <w:rPr>
          <w:rFonts w:ascii="Arial" w:hAnsi="Arial" w:cs="Arial"/>
          <w:color w:val="FF0000"/>
          <w:sz w:val="20"/>
          <w:szCs w:val="20"/>
        </w:rPr>
      </w:pPr>
    </w:p>
    <w:p w14:paraId="2BF25DDA" w14:textId="0C073A1B" w:rsidR="00B65234" w:rsidRDefault="00B65234" w:rsidP="00BD15AA">
      <w:pPr>
        <w:spacing w:line="480" w:lineRule="auto"/>
        <w:jc w:val="both"/>
        <w:rPr>
          <w:rFonts w:ascii="Arial" w:hAnsi="Arial" w:cs="Arial"/>
          <w:color w:val="FF0000"/>
          <w:sz w:val="20"/>
          <w:szCs w:val="20"/>
        </w:rPr>
      </w:pPr>
    </w:p>
    <w:p w14:paraId="765009F6" w14:textId="77777777" w:rsidR="00B65234" w:rsidRPr="001534E7" w:rsidRDefault="00B65234" w:rsidP="00BD15AA">
      <w:pPr>
        <w:spacing w:line="480" w:lineRule="auto"/>
        <w:jc w:val="both"/>
        <w:rPr>
          <w:rFonts w:ascii="Arial" w:hAnsi="Arial" w:cs="Arial"/>
          <w:color w:val="FF0000"/>
          <w:sz w:val="20"/>
          <w:szCs w:val="20"/>
        </w:rPr>
      </w:pPr>
    </w:p>
    <w:p w14:paraId="32DC4954" w14:textId="77777777" w:rsidR="00434DB5" w:rsidRDefault="000C4C0E" w:rsidP="00BD15AA">
      <w:pPr>
        <w:spacing w:line="480" w:lineRule="auto"/>
        <w:jc w:val="both"/>
        <w:rPr>
          <w:rFonts w:ascii="Arial" w:hAnsi="Arial" w:cs="Arial"/>
          <w:caps/>
          <w:color w:val="FF0000"/>
          <w:sz w:val="20"/>
          <w:szCs w:val="20"/>
        </w:rPr>
      </w:pPr>
      <w:r w:rsidRPr="001534E7">
        <w:rPr>
          <w:rFonts w:ascii="Arial" w:hAnsi="Arial" w:cs="Arial"/>
          <w:b/>
          <w:caps/>
          <w:sz w:val="20"/>
          <w:szCs w:val="20"/>
        </w:rPr>
        <w:lastRenderedPageBreak/>
        <w:t>recursos materiales</w:t>
      </w:r>
      <w:r w:rsidR="001534E7">
        <w:rPr>
          <w:rFonts w:ascii="Arial" w:hAnsi="Arial" w:cs="Arial"/>
          <w:b/>
          <w:caps/>
          <w:sz w:val="20"/>
          <w:szCs w:val="20"/>
        </w:rPr>
        <w:t>:</w:t>
      </w:r>
      <w:r w:rsidR="002B1DCC" w:rsidRPr="002B1DCC">
        <w:rPr>
          <w:rFonts w:ascii="Arial" w:hAnsi="Arial" w:cs="Arial"/>
          <w:caps/>
          <w:color w:val="FF0000"/>
          <w:sz w:val="20"/>
          <w:szCs w:val="20"/>
        </w:rPr>
        <w:t xml:space="preserve"> </w:t>
      </w:r>
      <w:r w:rsidR="00434DB5" w:rsidRPr="00811204">
        <w:rPr>
          <w:rFonts w:ascii="Arial" w:hAnsi="Arial" w:cs="Arial"/>
          <w:b/>
          <w:color w:val="FF0000"/>
          <w:sz w:val="20"/>
          <w:szCs w:val="20"/>
        </w:rPr>
        <w:t>(Este es un requisito de la convocatoria por lo que ha de ser cubierto)</w:t>
      </w:r>
      <w:r w:rsidR="00434DB5" w:rsidRPr="00434DB5">
        <w:rPr>
          <w:rFonts w:ascii="Arial" w:hAnsi="Arial" w:cs="Arial"/>
          <w:caps/>
          <w:color w:val="FF0000"/>
          <w:sz w:val="20"/>
          <w:szCs w:val="20"/>
        </w:rPr>
        <w:t xml:space="preserve"> </w:t>
      </w:r>
    </w:p>
    <w:p w14:paraId="47F5FC17" w14:textId="77777777" w:rsidR="001534E7" w:rsidRPr="001534E7" w:rsidRDefault="002B1DCC" w:rsidP="00BD15AA">
      <w:pPr>
        <w:spacing w:line="480" w:lineRule="auto"/>
        <w:jc w:val="both"/>
        <w:rPr>
          <w:rFonts w:ascii="Arial" w:hAnsi="Arial" w:cs="Arial"/>
          <w:b/>
          <w:caps/>
          <w:sz w:val="20"/>
          <w:szCs w:val="20"/>
        </w:rPr>
      </w:pPr>
      <w:r w:rsidRPr="002B1DCC">
        <w:rPr>
          <w:rFonts w:ascii="Arial" w:hAnsi="Arial" w:cs="Arial"/>
          <w:color w:val="FF0000"/>
          <w:sz w:val="20"/>
          <w:szCs w:val="20"/>
        </w:rPr>
        <w:t>(También podría denominarse</w:t>
      </w:r>
      <w:r w:rsidR="00131060">
        <w:rPr>
          <w:rFonts w:ascii="Arial" w:hAnsi="Arial" w:cs="Arial"/>
          <w:color w:val="FF0000"/>
          <w:sz w:val="20"/>
          <w:szCs w:val="20"/>
        </w:rPr>
        <w:t>:</w:t>
      </w:r>
      <w:r w:rsidRPr="002B1DCC">
        <w:rPr>
          <w:rFonts w:ascii="Arial" w:hAnsi="Arial" w:cs="Arial"/>
          <w:color w:val="FF0000"/>
          <w:sz w:val="20"/>
          <w:szCs w:val="20"/>
        </w:rPr>
        <w:t xml:space="preserve"> recursos físicos y equipamiento)</w:t>
      </w:r>
    </w:p>
    <w:p w14:paraId="42D4CE1E" w14:textId="77777777" w:rsidR="001534E7" w:rsidRPr="002B1DCC" w:rsidRDefault="002B1DCC" w:rsidP="00BD15AA">
      <w:pPr>
        <w:spacing w:line="480" w:lineRule="auto"/>
        <w:jc w:val="both"/>
        <w:rPr>
          <w:rFonts w:ascii="Arial" w:hAnsi="Arial" w:cs="Arial"/>
          <w:color w:val="FF0000"/>
          <w:sz w:val="20"/>
          <w:szCs w:val="20"/>
        </w:rPr>
      </w:pPr>
      <w:r w:rsidRPr="002B1DCC">
        <w:rPr>
          <w:rFonts w:ascii="Arial" w:hAnsi="Arial" w:cs="Arial"/>
          <w:color w:val="FF0000"/>
          <w:sz w:val="20"/>
          <w:szCs w:val="20"/>
        </w:rPr>
        <w:t xml:space="preserve">Se </w:t>
      </w:r>
      <w:r>
        <w:rPr>
          <w:rFonts w:ascii="Arial" w:hAnsi="Arial" w:cs="Arial"/>
          <w:color w:val="FF0000"/>
          <w:sz w:val="20"/>
          <w:szCs w:val="20"/>
        </w:rPr>
        <w:t>ha de describir los recursos materiales con los que cuenta el EAP (incluidos los consultorios si existen)</w:t>
      </w:r>
      <w:r w:rsidR="00434DB5">
        <w:rPr>
          <w:rFonts w:ascii="Arial" w:hAnsi="Arial" w:cs="Arial"/>
          <w:color w:val="FF0000"/>
          <w:sz w:val="20"/>
          <w:szCs w:val="20"/>
        </w:rPr>
        <w:t>, no hace falta hacer una descripción exhaustiva, describir los locales destinados a la atención sanitaria</w:t>
      </w:r>
      <w:r w:rsidR="002B35E4">
        <w:rPr>
          <w:rFonts w:ascii="Arial" w:hAnsi="Arial" w:cs="Arial"/>
          <w:color w:val="FF0000"/>
          <w:sz w:val="20"/>
          <w:szCs w:val="20"/>
        </w:rPr>
        <w:t xml:space="preserve"> y los principales equipamientos que sean destacables o diferenciales respecto a otros equipos.</w:t>
      </w:r>
      <w:r w:rsidR="00434DB5">
        <w:rPr>
          <w:rFonts w:ascii="Arial" w:hAnsi="Arial" w:cs="Arial"/>
          <w:color w:val="FF0000"/>
          <w:sz w:val="20"/>
          <w:szCs w:val="20"/>
        </w:rPr>
        <w:t xml:space="preserve"> </w:t>
      </w:r>
    </w:p>
    <w:p w14:paraId="0BEE4682" w14:textId="77777777" w:rsidR="003745BE" w:rsidRDefault="003745BE" w:rsidP="00BD15AA">
      <w:pPr>
        <w:spacing w:line="480" w:lineRule="auto"/>
        <w:jc w:val="both"/>
        <w:rPr>
          <w:rFonts w:ascii="Arial" w:hAnsi="Arial" w:cs="Arial"/>
          <w:b/>
          <w:caps/>
          <w:sz w:val="20"/>
          <w:szCs w:val="20"/>
        </w:rPr>
      </w:pPr>
    </w:p>
    <w:p w14:paraId="31F24AB7" w14:textId="77777777" w:rsidR="003745BE" w:rsidRPr="00DC5246" w:rsidRDefault="003745BE" w:rsidP="003745BE">
      <w:pPr>
        <w:jc w:val="both"/>
        <w:rPr>
          <w:b/>
          <w:bCs/>
          <w:sz w:val="24"/>
          <w:szCs w:val="24"/>
        </w:rPr>
      </w:pPr>
      <w:r>
        <w:rPr>
          <w:rFonts w:ascii="Arial" w:hAnsi="Arial" w:cs="Arial"/>
          <w:b/>
          <w:caps/>
          <w:sz w:val="20"/>
          <w:szCs w:val="20"/>
        </w:rPr>
        <w:tab/>
      </w:r>
      <w:r w:rsidRPr="00DC5246">
        <w:rPr>
          <w:rFonts w:ascii="Arial" w:hAnsi="Arial" w:cs="Arial"/>
          <w:color w:val="002060"/>
          <w:sz w:val="24"/>
          <w:szCs w:val="24"/>
        </w:rPr>
        <w:t>Recursos materiales</w:t>
      </w:r>
    </w:p>
    <w:p w14:paraId="37291836" w14:textId="77777777" w:rsidR="003745BE" w:rsidRPr="00B91C48" w:rsidRDefault="003745BE" w:rsidP="003745BE">
      <w:pPr>
        <w:ind w:firstLine="708"/>
        <w:jc w:val="both"/>
        <w:rPr>
          <w:rFonts w:ascii="Arial" w:hAnsi="Arial" w:cs="Arial"/>
          <w:color w:val="002060"/>
          <w:sz w:val="20"/>
          <w:szCs w:val="20"/>
        </w:rPr>
      </w:pPr>
      <w:r w:rsidRPr="00B91C48">
        <w:rPr>
          <w:rFonts w:ascii="Arial" w:hAnsi="Arial" w:cs="Arial"/>
          <w:color w:val="002060"/>
          <w:sz w:val="20"/>
          <w:szCs w:val="20"/>
        </w:rPr>
        <w:t xml:space="preserve">-consultas Médicas </w:t>
      </w:r>
    </w:p>
    <w:p w14:paraId="3E929F44" w14:textId="77777777" w:rsidR="003745BE" w:rsidRPr="00B91C48" w:rsidRDefault="003745BE" w:rsidP="003745BE">
      <w:pPr>
        <w:ind w:firstLine="708"/>
        <w:jc w:val="both"/>
        <w:rPr>
          <w:rFonts w:ascii="Arial" w:hAnsi="Arial" w:cs="Arial"/>
          <w:color w:val="002060"/>
          <w:sz w:val="20"/>
          <w:szCs w:val="20"/>
        </w:rPr>
      </w:pPr>
      <w:r w:rsidRPr="00B91C48">
        <w:rPr>
          <w:rFonts w:ascii="Arial" w:hAnsi="Arial" w:cs="Arial"/>
          <w:color w:val="002060"/>
          <w:sz w:val="20"/>
          <w:szCs w:val="20"/>
        </w:rPr>
        <w:t>- consultas de Pediatría</w:t>
      </w:r>
    </w:p>
    <w:p w14:paraId="19F4D0C4" w14:textId="77777777" w:rsidR="003745BE" w:rsidRPr="00B91C48" w:rsidRDefault="003745BE" w:rsidP="003745BE">
      <w:pPr>
        <w:jc w:val="both"/>
        <w:rPr>
          <w:rFonts w:ascii="Arial" w:hAnsi="Arial" w:cs="Arial"/>
          <w:color w:val="002060"/>
          <w:sz w:val="20"/>
          <w:szCs w:val="20"/>
        </w:rPr>
      </w:pPr>
      <w:r w:rsidRPr="00B91C48">
        <w:rPr>
          <w:rFonts w:ascii="Arial" w:hAnsi="Arial" w:cs="Arial"/>
          <w:color w:val="002060"/>
          <w:sz w:val="20"/>
          <w:szCs w:val="20"/>
        </w:rPr>
        <w:t xml:space="preserve"> </w:t>
      </w:r>
      <w:r>
        <w:rPr>
          <w:rFonts w:ascii="Arial" w:hAnsi="Arial" w:cs="Arial"/>
          <w:color w:val="002060"/>
          <w:sz w:val="20"/>
          <w:szCs w:val="20"/>
        </w:rPr>
        <w:tab/>
      </w:r>
      <w:r w:rsidRPr="00B91C48">
        <w:rPr>
          <w:rFonts w:ascii="Arial" w:hAnsi="Arial" w:cs="Arial"/>
          <w:color w:val="002060"/>
          <w:sz w:val="20"/>
          <w:szCs w:val="20"/>
        </w:rPr>
        <w:t>- consultas de Enfermería</w:t>
      </w:r>
    </w:p>
    <w:p w14:paraId="5FF9B99B" w14:textId="77777777" w:rsidR="003745BE" w:rsidRPr="00B91C48" w:rsidRDefault="003745BE" w:rsidP="003745BE">
      <w:pPr>
        <w:ind w:firstLine="708"/>
        <w:jc w:val="both"/>
        <w:rPr>
          <w:rFonts w:ascii="Arial" w:hAnsi="Arial" w:cs="Arial"/>
          <w:color w:val="002060"/>
          <w:sz w:val="20"/>
          <w:szCs w:val="20"/>
        </w:rPr>
      </w:pPr>
      <w:r w:rsidRPr="00B91C48">
        <w:rPr>
          <w:rFonts w:ascii="Arial" w:hAnsi="Arial" w:cs="Arial"/>
          <w:color w:val="002060"/>
          <w:sz w:val="20"/>
          <w:szCs w:val="20"/>
        </w:rPr>
        <w:t xml:space="preserve"> - consulta de odontología </w:t>
      </w:r>
    </w:p>
    <w:p w14:paraId="0A525750" w14:textId="77777777" w:rsidR="003745BE" w:rsidRPr="00B91C48" w:rsidRDefault="003745BE" w:rsidP="003745BE">
      <w:pPr>
        <w:ind w:firstLine="708"/>
        <w:jc w:val="both"/>
        <w:rPr>
          <w:rFonts w:ascii="Arial" w:hAnsi="Arial" w:cs="Arial"/>
          <w:color w:val="002060"/>
          <w:sz w:val="20"/>
          <w:szCs w:val="20"/>
        </w:rPr>
      </w:pPr>
      <w:r w:rsidRPr="00B91C48">
        <w:rPr>
          <w:rFonts w:ascii="Arial" w:hAnsi="Arial" w:cs="Arial"/>
          <w:color w:val="002060"/>
          <w:sz w:val="20"/>
          <w:szCs w:val="20"/>
        </w:rPr>
        <w:t xml:space="preserve">- consulta de trabajadora social </w:t>
      </w:r>
    </w:p>
    <w:p w14:paraId="13EC5009" w14:textId="77777777" w:rsidR="003745BE" w:rsidRPr="00B91C48" w:rsidRDefault="003745BE" w:rsidP="003745BE">
      <w:pPr>
        <w:ind w:firstLine="708"/>
        <w:jc w:val="both"/>
        <w:rPr>
          <w:rFonts w:ascii="Arial" w:hAnsi="Arial" w:cs="Arial"/>
          <w:color w:val="002060"/>
          <w:sz w:val="20"/>
          <w:szCs w:val="20"/>
        </w:rPr>
      </w:pPr>
      <w:r w:rsidRPr="00B91C48">
        <w:rPr>
          <w:rFonts w:ascii="Arial" w:hAnsi="Arial" w:cs="Arial"/>
          <w:color w:val="002060"/>
          <w:sz w:val="20"/>
          <w:szCs w:val="20"/>
        </w:rPr>
        <w:t>- sala de fisioterapia</w:t>
      </w:r>
    </w:p>
    <w:p w14:paraId="6BC7370B" w14:textId="77777777" w:rsidR="003745BE" w:rsidRPr="00B91C48" w:rsidRDefault="003745BE" w:rsidP="003745BE">
      <w:pPr>
        <w:jc w:val="both"/>
        <w:rPr>
          <w:rFonts w:ascii="Arial" w:hAnsi="Arial" w:cs="Arial"/>
          <w:color w:val="002060"/>
          <w:sz w:val="20"/>
          <w:szCs w:val="20"/>
        </w:rPr>
      </w:pPr>
      <w:r w:rsidRPr="00B91C48">
        <w:rPr>
          <w:rFonts w:ascii="Arial" w:hAnsi="Arial" w:cs="Arial"/>
          <w:color w:val="002060"/>
          <w:sz w:val="20"/>
          <w:szCs w:val="20"/>
        </w:rPr>
        <w:t xml:space="preserve"> </w:t>
      </w:r>
      <w:r>
        <w:rPr>
          <w:rFonts w:ascii="Arial" w:hAnsi="Arial" w:cs="Arial"/>
          <w:color w:val="002060"/>
          <w:sz w:val="20"/>
          <w:szCs w:val="20"/>
        </w:rPr>
        <w:tab/>
      </w:r>
      <w:r w:rsidRPr="00B91C48">
        <w:rPr>
          <w:rFonts w:ascii="Arial" w:hAnsi="Arial" w:cs="Arial"/>
          <w:color w:val="002060"/>
          <w:sz w:val="20"/>
          <w:szCs w:val="20"/>
        </w:rPr>
        <w:t>- consultas atención continuada y SUAP</w:t>
      </w:r>
    </w:p>
    <w:p w14:paraId="54978FAA" w14:textId="77777777" w:rsidR="003745BE" w:rsidRPr="00B91C48" w:rsidRDefault="003745BE" w:rsidP="003745BE">
      <w:pPr>
        <w:ind w:firstLine="708"/>
        <w:jc w:val="both"/>
        <w:rPr>
          <w:rFonts w:ascii="Arial" w:hAnsi="Arial" w:cs="Arial"/>
          <w:color w:val="002060"/>
          <w:sz w:val="20"/>
          <w:szCs w:val="20"/>
        </w:rPr>
      </w:pPr>
      <w:r w:rsidRPr="00B91C48">
        <w:rPr>
          <w:rFonts w:ascii="Arial" w:hAnsi="Arial" w:cs="Arial"/>
          <w:color w:val="002060"/>
          <w:sz w:val="20"/>
          <w:szCs w:val="20"/>
        </w:rPr>
        <w:t>-sala de extracciones</w:t>
      </w:r>
    </w:p>
    <w:p w14:paraId="556F5189" w14:textId="77777777" w:rsidR="003745BE" w:rsidRPr="00B91C48" w:rsidRDefault="003745BE" w:rsidP="003745BE">
      <w:pPr>
        <w:ind w:left="708"/>
        <w:jc w:val="both"/>
        <w:rPr>
          <w:rFonts w:ascii="Arial" w:hAnsi="Arial" w:cs="Arial"/>
          <w:color w:val="002060"/>
          <w:sz w:val="20"/>
          <w:szCs w:val="20"/>
        </w:rPr>
      </w:pPr>
      <w:r w:rsidRPr="00B91C48">
        <w:rPr>
          <w:rFonts w:ascii="Arial" w:hAnsi="Arial" w:cs="Arial"/>
          <w:color w:val="002060"/>
          <w:sz w:val="20"/>
          <w:szCs w:val="20"/>
        </w:rPr>
        <w:t>- sala anexa al área de urgencias con electrocardiograma, camilla, oxígeno y carro de paradas</w:t>
      </w:r>
    </w:p>
    <w:p w14:paraId="2A97DA60" w14:textId="77777777" w:rsidR="003745BE" w:rsidRDefault="003745BE" w:rsidP="003745BE">
      <w:pPr>
        <w:ind w:firstLine="708"/>
        <w:jc w:val="both"/>
        <w:rPr>
          <w:rFonts w:ascii="Arial" w:hAnsi="Arial" w:cs="Arial"/>
          <w:color w:val="002060"/>
          <w:sz w:val="20"/>
          <w:szCs w:val="20"/>
        </w:rPr>
      </w:pPr>
      <w:r w:rsidRPr="00B91C48">
        <w:rPr>
          <w:rFonts w:ascii="Arial" w:hAnsi="Arial" w:cs="Arial"/>
          <w:color w:val="002060"/>
          <w:sz w:val="20"/>
          <w:szCs w:val="20"/>
        </w:rPr>
        <w:t xml:space="preserve"> -sala de reuniones para el EAP y también para dar formación a los usuarios </w:t>
      </w:r>
    </w:p>
    <w:p w14:paraId="1EA1540B" w14:textId="77777777" w:rsidR="003745BE" w:rsidRDefault="003745BE" w:rsidP="003745BE">
      <w:pPr>
        <w:ind w:left="708"/>
        <w:jc w:val="both"/>
        <w:rPr>
          <w:rFonts w:ascii="Arial" w:hAnsi="Arial" w:cs="Arial"/>
          <w:color w:val="002060"/>
          <w:sz w:val="20"/>
          <w:szCs w:val="20"/>
        </w:rPr>
      </w:pPr>
      <w:r>
        <w:rPr>
          <w:rFonts w:ascii="Arial" w:hAnsi="Arial" w:cs="Arial"/>
          <w:color w:val="002060"/>
          <w:sz w:val="20"/>
          <w:szCs w:val="20"/>
        </w:rPr>
        <w:t xml:space="preserve">Existe una zona específica para desarrollar la actividad de SAC y SUAP consistente en 1 consulta de </w:t>
      </w:r>
      <w:proofErr w:type="spellStart"/>
      <w:r>
        <w:rPr>
          <w:rFonts w:ascii="Arial" w:hAnsi="Arial" w:cs="Arial"/>
          <w:color w:val="002060"/>
          <w:sz w:val="20"/>
          <w:szCs w:val="20"/>
        </w:rPr>
        <w:t>triaje</w:t>
      </w:r>
      <w:proofErr w:type="spellEnd"/>
      <w:r>
        <w:rPr>
          <w:rFonts w:ascii="Arial" w:hAnsi="Arial" w:cs="Arial"/>
          <w:color w:val="002060"/>
          <w:sz w:val="20"/>
          <w:szCs w:val="20"/>
        </w:rPr>
        <w:t xml:space="preserve"> de enfermería, 2 consultas más para enfermería, así como 3 consultas para médicos. La zona de urgencias tiene también una sala de espera y área administrativa propia, así como sala para el personal y dormitorios.</w:t>
      </w:r>
    </w:p>
    <w:p w14:paraId="65FDD354" w14:textId="1312FF98" w:rsidR="003745BE" w:rsidRDefault="003745BE" w:rsidP="003745BE">
      <w:pPr>
        <w:ind w:left="708"/>
        <w:jc w:val="both"/>
        <w:rPr>
          <w:rFonts w:ascii="Arial" w:hAnsi="Arial" w:cs="Arial"/>
          <w:color w:val="002060"/>
          <w:sz w:val="20"/>
          <w:szCs w:val="20"/>
        </w:rPr>
      </w:pPr>
      <w:r>
        <w:rPr>
          <w:rFonts w:ascii="Arial" w:hAnsi="Arial" w:cs="Arial"/>
          <w:color w:val="002060"/>
          <w:sz w:val="20"/>
          <w:szCs w:val="20"/>
        </w:rPr>
        <w:t>El centro de salud no dispone de consultorios periféricos.</w:t>
      </w:r>
    </w:p>
    <w:p w14:paraId="253F93BA" w14:textId="67F4001E" w:rsidR="003745BE" w:rsidRDefault="003745BE" w:rsidP="003745BE">
      <w:pPr>
        <w:ind w:left="708"/>
        <w:jc w:val="both"/>
        <w:rPr>
          <w:rFonts w:ascii="Arial" w:hAnsi="Arial" w:cs="Arial"/>
          <w:color w:val="002060"/>
          <w:sz w:val="20"/>
          <w:szCs w:val="20"/>
        </w:rPr>
      </w:pPr>
    </w:p>
    <w:p w14:paraId="16B563FB" w14:textId="77777777" w:rsidR="00B65234" w:rsidRDefault="00B65234" w:rsidP="003745BE">
      <w:pPr>
        <w:ind w:left="708"/>
        <w:jc w:val="both"/>
        <w:rPr>
          <w:rFonts w:ascii="Arial" w:hAnsi="Arial" w:cs="Arial"/>
          <w:color w:val="002060"/>
          <w:sz w:val="20"/>
          <w:szCs w:val="20"/>
        </w:rPr>
      </w:pPr>
    </w:p>
    <w:p w14:paraId="02DB2030" w14:textId="2B6E964C" w:rsidR="00B65234" w:rsidRDefault="00B65234" w:rsidP="003745BE">
      <w:pPr>
        <w:ind w:left="708"/>
        <w:jc w:val="both"/>
        <w:rPr>
          <w:rFonts w:ascii="Arial" w:hAnsi="Arial" w:cs="Arial"/>
          <w:color w:val="002060"/>
          <w:sz w:val="20"/>
          <w:szCs w:val="20"/>
        </w:rPr>
      </w:pPr>
    </w:p>
    <w:p w14:paraId="4C88B8AE" w14:textId="3421B83D" w:rsidR="00B65234" w:rsidRDefault="00B65234" w:rsidP="003745BE">
      <w:pPr>
        <w:ind w:left="708"/>
        <w:jc w:val="both"/>
        <w:rPr>
          <w:rFonts w:ascii="Arial" w:hAnsi="Arial" w:cs="Arial"/>
          <w:color w:val="002060"/>
          <w:sz w:val="20"/>
          <w:szCs w:val="20"/>
        </w:rPr>
      </w:pPr>
    </w:p>
    <w:p w14:paraId="0CA5CB83" w14:textId="4F7D21C7" w:rsidR="00B65234" w:rsidRDefault="00B65234" w:rsidP="003745BE">
      <w:pPr>
        <w:ind w:left="708"/>
        <w:jc w:val="both"/>
        <w:rPr>
          <w:rFonts w:ascii="Arial" w:hAnsi="Arial" w:cs="Arial"/>
          <w:color w:val="002060"/>
          <w:sz w:val="20"/>
          <w:szCs w:val="20"/>
        </w:rPr>
      </w:pPr>
    </w:p>
    <w:p w14:paraId="0E85AA2F" w14:textId="38DE8D37" w:rsidR="00B65234" w:rsidRDefault="00B65234" w:rsidP="003745BE">
      <w:pPr>
        <w:ind w:left="708"/>
        <w:jc w:val="both"/>
        <w:rPr>
          <w:rFonts w:ascii="Arial" w:hAnsi="Arial" w:cs="Arial"/>
          <w:color w:val="002060"/>
          <w:sz w:val="20"/>
          <w:szCs w:val="20"/>
        </w:rPr>
      </w:pPr>
    </w:p>
    <w:p w14:paraId="4CDC3D0A" w14:textId="381E7C1B" w:rsidR="00B65234" w:rsidRDefault="00B65234" w:rsidP="003745BE">
      <w:pPr>
        <w:ind w:left="708"/>
        <w:jc w:val="both"/>
        <w:rPr>
          <w:rFonts w:ascii="Arial" w:hAnsi="Arial" w:cs="Arial"/>
          <w:color w:val="002060"/>
          <w:sz w:val="20"/>
          <w:szCs w:val="20"/>
        </w:rPr>
      </w:pPr>
    </w:p>
    <w:p w14:paraId="048BD8A0" w14:textId="04022A2D" w:rsidR="00B65234" w:rsidRDefault="00B65234" w:rsidP="003745BE">
      <w:pPr>
        <w:ind w:left="708"/>
        <w:jc w:val="both"/>
        <w:rPr>
          <w:rFonts w:ascii="Arial" w:hAnsi="Arial" w:cs="Arial"/>
          <w:color w:val="002060"/>
          <w:sz w:val="20"/>
          <w:szCs w:val="20"/>
        </w:rPr>
      </w:pPr>
    </w:p>
    <w:p w14:paraId="6218AEBA" w14:textId="77777777" w:rsidR="00B65234" w:rsidRPr="003745BE" w:rsidRDefault="00B65234" w:rsidP="003745BE">
      <w:pPr>
        <w:ind w:left="708"/>
        <w:jc w:val="both"/>
        <w:rPr>
          <w:rFonts w:ascii="Arial" w:hAnsi="Arial" w:cs="Arial"/>
          <w:color w:val="002060"/>
          <w:sz w:val="20"/>
          <w:szCs w:val="20"/>
        </w:rPr>
      </w:pPr>
    </w:p>
    <w:p w14:paraId="78F42944" w14:textId="411F8AD0" w:rsidR="00C22E2A" w:rsidRPr="00811204" w:rsidRDefault="00973E8B" w:rsidP="00BD15AA">
      <w:pPr>
        <w:spacing w:line="480" w:lineRule="auto"/>
        <w:jc w:val="both"/>
        <w:rPr>
          <w:rFonts w:ascii="Arial" w:hAnsi="Arial" w:cs="Arial"/>
          <w:b/>
          <w:color w:val="FF0000"/>
          <w:sz w:val="20"/>
          <w:szCs w:val="20"/>
        </w:rPr>
      </w:pPr>
      <w:r w:rsidRPr="00C22E2A">
        <w:rPr>
          <w:rFonts w:ascii="Arial" w:hAnsi="Arial" w:cs="Arial"/>
          <w:b/>
          <w:caps/>
          <w:sz w:val="20"/>
          <w:szCs w:val="20"/>
        </w:rPr>
        <w:t xml:space="preserve">recursos </w:t>
      </w:r>
      <w:r w:rsidR="000C4C0E" w:rsidRPr="00C22E2A">
        <w:rPr>
          <w:rFonts w:ascii="Arial" w:hAnsi="Arial" w:cs="Arial"/>
          <w:b/>
          <w:caps/>
          <w:sz w:val="20"/>
          <w:szCs w:val="20"/>
        </w:rPr>
        <w:t>profesionales.</w:t>
      </w:r>
      <w:r w:rsidR="00C22E2A">
        <w:rPr>
          <w:rFonts w:ascii="Arial" w:hAnsi="Arial" w:cs="Arial"/>
          <w:b/>
          <w:caps/>
          <w:sz w:val="20"/>
          <w:szCs w:val="20"/>
        </w:rPr>
        <w:t xml:space="preserve"> </w:t>
      </w:r>
      <w:r w:rsidR="00C22E2A" w:rsidRPr="00811204">
        <w:rPr>
          <w:rFonts w:ascii="Arial" w:hAnsi="Arial" w:cs="Arial"/>
          <w:b/>
          <w:color w:val="FF0000"/>
          <w:sz w:val="20"/>
          <w:szCs w:val="20"/>
        </w:rPr>
        <w:t>(Este es un requisito de la convocatoria por lo que ha de ser cubierto)</w:t>
      </w:r>
    </w:p>
    <w:p w14:paraId="49E003C6" w14:textId="21BB77CB" w:rsidR="00973E8B" w:rsidRDefault="00C22E2A" w:rsidP="00BD15AA">
      <w:pPr>
        <w:spacing w:line="480" w:lineRule="auto"/>
        <w:jc w:val="both"/>
        <w:rPr>
          <w:rFonts w:ascii="Arial" w:hAnsi="Arial" w:cs="Arial"/>
          <w:color w:val="FF0000"/>
          <w:sz w:val="20"/>
          <w:szCs w:val="20"/>
        </w:rPr>
      </w:pPr>
      <w:r w:rsidRPr="00C12EB2">
        <w:rPr>
          <w:rFonts w:ascii="Arial" w:hAnsi="Arial" w:cs="Arial"/>
          <w:color w:val="FF0000"/>
          <w:sz w:val="20"/>
          <w:szCs w:val="20"/>
        </w:rPr>
        <w:t xml:space="preserve">Se </w:t>
      </w:r>
      <w:r w:rsidR="00652020" w:rsidRPr="00C12EB2">
        <w:rPr>
          <w:rFonts w:ascii="Arial" w:hAnsi="Arial" w:cs="Arial"/>
          <w:color w:val="FF0000"/>
          <w:sz w:val="20"/>
          <w:szCs w:val="20"/>
        </w:rPr>
        <w:t>ha de describir los profesionales con que cuenta el EAP para prestar la atención sanitaria, no se deben obviar aquellos que están subcontratados: limpieza, seguridad</w:t>
      </w:r>
      <w:r w:rsidR="00865EFC" w:rsidRPr="00C12EB2">
        <w:rPr>
          <w:rFonts w:ascii="Arial" w:hAnsi="Arial" w:cs="Arial"/>
          <w:color w:val="FF0000"/>
          <w:sz w:val="20"/>
          <w:szCs w:val="20"/>
        </w:rPr>
        <w:t>, electromedicina, etc. Se ha de describir la dependencia funcional de cada uno de ellos.</w:t>
      </w:r>
      <w:r w:rsidR="000C4C0E" w:rsidRPr="00C12EB2">
        <w:rPr>
          <w:rFonts w:ascii="Arial" w:hAnsi="Arial" w:cs="Arial"/>
          <w:color w:val="FF0000"/>
          <w:sz w:val="20"/>
          <w:szCs w:val="20"/>
        </w:rPr>
        <w:t xml:space="preserve"> </w:t>
      </w:r>
      <w:r w:rsidR="00C12EB2" w:rsidRPr="00C12EB2">
        <w:rPr>
          <w:rFonts w:ascii="Arial" w:hAnsi="Arial" w:cs="Arial"/>
          <w:color w:val="FF0000"/>
          <w:sz w:val="20"/>
          <w:szCs w:val="20"/>
        </w:rPr>
        <w:t xml:space="preserve">Cuando la prestación de los profesionales no tenga una dedicación a tiempo total se ha de </w:t>
      </w:r>
      <w:proofErr w:type="gramStart"/>
      <w:r w:rsidR="00C12EB2" w:rsidRPr="00C12EB2">
        <w:rPr>
          <w:rFonts w:ascii="Arial" w:hAnsi="Arial" w:cs="Arial"/>
          <w:color w:val="FF0000"/>
          <w:sz w:val="20"/>
          <w:szCs w:val="20"/>
        </w:rPr>
        <w:t>reflejar  el</w:t>
      </w:r>
      <w:proofErr w:type="gramEnd"/>
      <w:r w:rsidR="00C12EB2" w:rsidRPr="00C12EB2">
        <w:rPr>
          <w:rFonts w:ascii="Arial" w:hAnsi="Arial" w:cs="Arial"/>
          <w:color w:val="FF0000"/>
          <w:sz w:val="20"/>
          <w:szCs w:val="20"/>
        </w:rPr>
        <w:t xml:space="preserve"> porcentaje de dedicación de cada uno de ellos.</w:t>
      </w:r>
    </w:p>
    <w:p w14:paraId="683231F8" w14:textId="77777777" w:rsidR="003745BE" w:rsidRPr="00DC5246" w:rsidRDefault="003745BE" w:rsidP="003745BE">
      <w:pPr>
        <w:jc w:val="both"/>
        <w:rPr>
          <w:rFonts w:ascii="Arial" w:hAnsi="Arial" w:cs="Arial"/>
          <w:color w:val="002060"/>
          <w:sz w:val="24"/>
          <w:szCs w:val="24"/>
        </w:rPr>
      </w:pPr>
      <w:r w:rsidRPr="00DC5246">
        <w:rPr>
          <w:rFonts w:ascii="Arial" w:hAnsi="Arial" w:cs="Arial"/>
          <w:color w:val="002060"/>
          <w:sz w:val="24"/>
          <w:szCs w:val="24"/>
        </w:rPr>
        <w:t xml:space="preserve">Recursos Humanos: </w:t>
      </w:r>
    </w:p>
    <w:p w14:paraId="68B3D979" w14:textId="5E23F98C" w:rsidR="003745BE" w:rsidRPr="003114BF" w:rsidRDefault="003745BE" w:rsidP="003745BE">
      <w:pPr>
        <w:pStyle w:val="Prrafodelista"/>
        <w:numPr>
          <w:ilvl w:val="0"/>
          <w:numId w:val="10"/>
        </w:numPr>
        <w:jc w:val="both"/>
        <w:rPr>
          <w:rFonts w:ascii="Arial" w:hAnsi="Arial" w:cs="Arial"/>
          <w:color w:val="002060"/>
          <w:sz w:val="20"/>
          <w:szCs w:val="20"/>
        </w:rPr>
      </w:pPr>
      <w:r w:rsidRPr="003114BF">
        <w:rPr>
          <w:rFonts w:ascii="Arial" w:hAnsi="Arial" w:cs="Arial"/>
          <w:color w:val="002060"/>
          <w:sz w:val="20"/>
          <w:szCs w:val="20"/>
        </w:rPr>
        <w:t xml:space="preserve">Médicos de Familia E.A.P. 20 </w:t>
      </w:r>
      <w:r>
        <w:rPr>
          <w:rFonts w:ascii="Arial" w:hAnsi="Arial" w:cs="Arial"/>
          <w:color w:val="002060"/>
          <w:sz w:val="20"/>
          <w:szCs w:val="20"/>
        </w:rPr>
        <w:t xml:space="preserve">100% dedicación </w:t>
      </w:r>
    </w:p>
    <w:p w14:paraId="56AAE3C0" w14:textId="2953AFAC" w:rsidR="003745BE" w:rsidRDefault="003745BE" w:rsidP="003745BE">
      <w:pPr>
        <w:pStyle w:val="Prrafodelista"/>
        <w:numPr>
          <w:ilvl w:val="0"/>
          <w:numId w:val="10"/>
        </w:numPr>
        <w:jc w:val="both"/>
        <w:rPr>
          <w:rFonts w:ascii="Arial" w:hAnsi="Arial" w:cs="Arial"/>
          <w:color w:val="002060"/>
          <w:sz w:val="20"/>
          <w:szCs w:val="20"/>
        </w:rPr>
      </w:pPr>
      <w:r w:rsidRPr="003114BF">
        <w:rPr>
          <w:rFonts w:ascii="Arial" w:hAnsi="Arial" w:cs="Arial"/>
          <w:color w:val="002060"/>
          <w:sz w:val="20"/>
          <w:szCs w:val="20"/>
        </w:rPr>
        <w:t>Pediatras E.A.P. 4</w:t>
      </w:r>
      <w:r>
        <w:rPr>
          <w:rFonts w:ascii="Arial" w:hAnsi="Arial" w:cs="Arial"/>
          <w:color w:val="002060"/>
          <w:sz w:val="20"/>
          <w:szCs w:val="20"/>
        </w:rPr>
        <w:t>.  100% dedicación</w:t>
      </w:r>
    </w:p>
    <w:p w14:paraId="74F0330F" w14:textId="7B08DF87" w:rsidR="003745BE" w:rsidRDefault="003745BE" w:rsidP="003745BE">
      <w:pPr>
        <w:pStyle w:val="Prrafodelista"/>
        <w:numPr>
          <w:ilvl w:val="0"/>
          <w:numId w:val="10"/>
        </w:numPr>
        <w:jc w:val="both"/>
        <w:rPr>
          <w:rFonts w:ascii="Arial" w:hAnsi="Arial" w:cs="Arial"/>
          <w:color w:val="002060"/>
          <w:sz w:val="20"/>
          <w:szCs w:val="20"/>
        </w:rPr>
      </w:pPr>
      <w:proofErr w:type="spellStart"/>
      <w:r>
        <w:rPr>
          <w:rFonts w:ascii="Arial" w:hAnsi="Arial" w:cs="Arial"/>
          <w:color w:val="002060"/>
          <w:sz w:val="20"/>
          <w:szCs w:val="20"/>
        </w:rPr>
        <w:t>Enfermeria</w:t>
      </w:r>
      <w:proofErr w:type="spellEnd"/>
      <w:r>
        <w:rPr>
          <w:rFonts w:ascii="Arial" w:hAnsi="Arial" w:cs="Arial"/>
          <w:color w:val="002060"/>
          <w:sz w:val="20"/>
          <w:szCs w:val="20"/>
        </w:rPr>
        <w:t>: 100% dedicación</w:t>
      </w:r>
    </w:p>
    <w:p w14:paraId="3DE3BF62" w14:textId="548125FC" w:rsidR="003745BE" w:rsidRDefault="003745BE" w:rsidP="003745BE">
      <w:pPr>
        <w:pStyle w:val="Prrafodelista"/>
        <w:numPr>
          <w:ilvl w:val="0"/>
          <w:numId w:val="10"/>
        </w:numPr>
        <w:jc w:val="both"/>
        <w:rPr>
          <w:rFonts w:ascii="Arial" w:hAnsi="Arial" w:cs="Arial"/>
          <w:color w:val="002060"/>
          <w:sz w:val="20"/>
          <w:szCs w:val="20"/>
        </w:rPr>
      </w:pPr>
      <w:proofErr w:type="spellStart"/>
      <w:r>
        <w:rPr>
          <w:rFonts w:ascii="Arial" w:hAnsi="Arial" w:cs="Arial"/>
          <w:color w:val="002060"/>
          <w:sz w:val="20"/>
          <w:szCs w:val="20"/>
        </w:rPr>
        <w:t>Tecnicos</w:t>
      </w:r>
      <w:proofErr w:type="spellEnd"/>
      <w:r>
        <w:rPr>
          <w:rFonts w:ascii="Arial" w:hAnsi="Arial" w:cs="Arial"/>
          <w:color w:val="002060"/>
          <w:sz w:val="20"/>
          <w:szCs w:val="20"/>
        </w:rPr>
        <w:t xml:space="preserve"> Auxiliares de </w:t>
      </w:r>
      <w:proofErr w:type="spellStart"/>
      <w:r>
        <w:rPr>
          <w:rFonts w:ascii="Arial" w:hAnsi="Arial" w:cs="Arial"/>
          <w:color w:val="002060"/>
          <w:sz w:val="20"/>
          <w:szCs w:val="20"/>
        </w:rPr>
        <w:t>Enfermeria</w:t>
      </w:r>
      <w:proofErr w:type="spellEnd"/>
      <w:r>
        <w:rPr>
          <w:rFonts w:ascii="Arial" w:hAnsi="Arial" w:cs="Arial"/>
          <w:color w:val="002060"/>
          <w:sz w:val="20"/>
          <w:szCs w:val="20"/>
        </w:rPr>
        <w:t xml:space="preserve"> 100% dedicación</w:t>
      </w:r>
    </w:p>
    <w:p w14:paraId="6531F308" w14:textId="49E9434F" w:rsidR="003745BE" w:rsidRP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Fisioterapeutas 100% dedicación</w:t>
      </w:r>
    </w:p>
    <w:p w14:paraId="48457157" w14:textId="60BD2C50" w:rsidR="003745BE" w:rsidRP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Odontólogos 100% dedicación</w:t>
      </w:r>
    </w:p>
    <w:p w14:paraId="2B1A04FA" w14:textId="1804F80A"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Higienistas dentales…….</w:t>
      </w:r>
    </w:p>
    <w:p w14:paraId="203DB3A7" w14:textId="6A6E2338"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 xml:space="preserve">Trabajadores sociales dedicación 50% está en 2 centros de salud </w:t>
      </w:r>
    </w:p>
    <w:p w14:paraId="7A21D66C" w14:textId="463AC2D4"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Matronas………</w:t>
      </w:r>
    </w:p>
    <w:p w14:paraId="7F2BD562" w14:textId="08C8E899"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Administrativos …</w:t>
      </w:r>
      <w:proofErr w:type="gramStart"/>
      <w:r>
        <w:rPr>
          <w:rFonts w:ascii="Arial" w:hAnsi="Arial" w:cs="Arial"/>
          <w:color w:val="002060"/>
          <w:sz w:val="20"/>
          <w:szCs w:val="20"/>
        </w:rPr>
        <w:t>…….</w:t>
      </w:r>
      <w:proofErr w:type="gramEnd"/>
      <w:r>
        <w:rPr>
          <w:rFonts w:ascii="Arial" w:hAnsi="Arial" w:cs="Arial"/>
          <w:color w:val="002060"/>
          <w:sz w:val="20"/>
          <w:szCs w:val="20"/>
        </w:rPr>
        <w:t>.</w:t>
      </w:r>
    </w:p>
    <w:p w14:paraId="4FA5FD06" w14:textId="7B0D66C9"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Celadores………………</w:t>
      </w:r>
    </w:p>
    <w:p w14:paraId="2DE8A2BA" w14:textId="5AE42676"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Médicos SAC</w:t>
      </w:r>
    </w:p>
    <w:p w14:paraId="7DA45834" w14:textId="227564B5" w:rsidR="003745BE" w:rsidRPr="00F90131" w:rsidRDefault="00F90131" w:rsidP="003745BE">
      <w:pPr>
        <w:jc w:val="both"/>
        <w:rPr>
          <w:rFonts w:ascii="Arial" w:hAnsi="Arial" w:cs="Arial"/>
          <w:color w:val="FF0000"/>
          <w:sz w:val="20"/>
          <w:szCs w:val="20"/>
        </w:rPr>
      </w:pPr>
      <w:r w:rsidRPr="00F90131">
        <w:rPr>
          <w:rFonts w:ascii="Arial" w:hAnsi="Arial" w:cs="Arial"/>
          <w:color w:val="FF0000"/>
          <w:sz w:val="20"/>
          <w:szCs w:val="20"/>
        </w:rPr>
        <w:t>Si procede se añade personal SAC-SUAP.</w:t>
      </w:r>
    </w:p>
    <w:p w14:paraId="50B7815A" w14:textId="77777777"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Enfermeros SAC</w:t>
      </w:r>
    </w:p>
    <w:p w14:paraId="2AEA33FC" w14:textId="77777777"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Médicos SUAP</w:t>
      </w:r>
    </w:p>
    <w:p w14:paraId="75D91FAA" w14:textId="77777777" w:rsidR="003745BE" w:rsidRDefault="003745BE" w:rsidP="003745BE">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Enfermeros SUAP</w:t>
      </w:r>
    </w:p>
    <w:p w14:paraId="138E3E48" w14:textId="351F955C" w:rsidR="00B65234" w:rsidRPr="00B65234" w:rsidRDefault="003745BE" w:rsidP="00B65234">
      <w:pPr>
        <w:pStyle w:val="Prrafodelista"/>
        <w:numPr>
          <w:ilvl w:val="0"/>
          <w:numId w:val="10"/>
        </w:numPr>
        <w:jc w:val="both"/>
        <w:rPr>
          <w:rFonts w:ascii="Arial" w:hAnsi="Arial" w:cs="Arial"/>
          <w:color w:val="002060"/>
          <w:sz w:val="20"/>
          <w:szCs w:val="20"/>
        </w:rPr>
      </w:pPr>
      <w:r>
        <w:rPr>
          <w:rFonts w:ascii="Arial" w:hAnsi="Arial" w:cs="Arial"/>
          <w:color w:val="002060"/>
          <w:sz w:val="20"/>
          <w:szCs w:val="20"/>
        </w:rPr>
        <w:t>Celadores SUAP</w:t>
      </w:r>
    </w:p>
    <w:p w14:paraId="3DE44CC0" w14:textId="77777777" w:rsidR="00B65234" w:rsidRPr="00C12EB2" w:rsidRDefault="00B65234" w:rsidP="00BD15AA">
      <w:pPr>
        <w:spacing w:line="480" w:lineRule="auto"/>
        <w:jc w:val="both"/>
        <w:rPr>
          <w:rFonts w:ascii="Arial" w:hAnsi="Arial" w:cs="Arial"/>
          <w:color w:val="FF0000"/>
          <w:sz w:val="20"/>
          <w:szCs w:val="20"/>
        </w:rPr>
      </w:pPr>
    </w:p>
    <w:p w14:paraId="31FD9653" w14:textId="77777777" w:rsidR="00973E8B" w:rsidRPr="00F90131" w:rsidRDefault="00C12EB2" w:rsidP="00BD15AA">
      <w:pPr>
        <w:spacing w:line="480" w:lineRule="auto"/>
        <w:jc w:val="both"/>
        <w:rPr>
          <w:rFonts w:ascii="Arial" w:hAnsi="Arial" w:cs="Arial"/>
          <w:b/>
          <w:caps/>
          <w:sz w:val="20"/>
          <w:szCs w:val="20"/>
          <w:u w:val="single"/>
        </w:rPr>
      </w:pPr>
      <w:r w:rsidRPr="00F90131">
        <w:rPr>
          <w:rFonts w:ascii="Arial" w:hAnsi="Arial" w:cs="Arial"/>
          <w:b/>
          <w:caps/>
          <w:sz w:val="20"/>
          <w:szCs w:val="20"/>
          <w:u w:val="single"/>
        </w:rPr>
        <w:t>CARTERA DE SERVICIOS:</w:t>
      </w:r>
    </w:p>
    <w:p w14:paraId="687CCE5C" w14:textId="77777777" w:rsidR="00973E8B" w:rsidRDefault="00C12EB2" w:rsidP="00BD15AA">
      <w:pPr>
        <w:spacing w:line="480" w:lineRule="auto"/>
        <w:jc w:val="both"/>
        <w:rPr>
          <w:rFonts w:ascii="Arial" w:hAnsi="Arial" w:cs="Arial"/>
          <w:caps/>
          <w:color w:val="FF0000"/>
          <w:sz w:val="20"/>
          <w:szCs w:val="20"/>
        </w:rPr>
      </w:pPr>
      <w:r w:rsidRPr="00F90131">
        <w:rPr>
          <w:rFonts w:ascii="Arial" w:hAnsi="Arial" w:cs="Arial"/>
          <w:color w:val="FF0000"/>
          <w:sz w:val="20"/>
          <w:szCs w:val="20"/>
          <w:u w:val="single"/>
        </w:rPr>
        <w:t>No está establecido como un requisito en la convocatoria</w:t>
      </w:r>
      <w:r w:rsidR="00C26772" w:rsidRPr="00F90131">
        <w:rPr>
          <w:rFonts w:ascii="Arial" w:hAnsi="Arial" w:cs="Arial"/>
          <w:color w:val="FF0000"/>
          <w:sz w:val="20"/>
          <w:szCs w:val="20"/>
          <w:u w:val="single"/>
        </w:rPr>
        <w:t xml:space="preserve"> </w:t>
      </w:r>
      <w:r w:rsidR="00C26772">
        <w:rPr>
          <w:rFonts w:ascii="Arial" w:hAnsi="Arial" w:cs="Arial"/>
          <w:color w:val="FF0000"/>
          <w:sz w:val="20"/>
          <w:szCs w:val="20"/>
        </w:rPr>
        <w:t>pero es muy congruente, una vez descritos los recursos materiales y humanos</w:t>
      </w:r>
      <w:r w:rsidR="00A523D8">
        <w:rPr>
          <w:rFonts w:ascii="Arial" w:hAnsi="Arial" w:cs="Arial"/>
          <w:color w:val="FF0000"/>
          <w:sz w:val="20"/>
          <w:szCs w:val="20"/>
        </w:rPr>
        <w:t>,</w:t>
      </w:r>
      <w:r w:rsidR="00C26772">
        <w:rPr>
          <w:rFonts w:ascii="Arial" w:hAnsi="Arial" w:cs="Arial"/>
          <w:color w:val="FF0000"/>
          <w:sz w:val="20"/>
          <w:szCs w:val="20"/>
        </w:rPr>
        <w:t xml:space="preserve"> definir la cartera de servicios que presta el EAP</w:t>
      </w:r>
      <w:r w:rsidR="002E36AC">
        <w:rPr>
          <w:rFonts w:ascii="Arial" w:hAnsi="Arial" w:cs="Arial"/>
          <w:color w:val="FF0000"/>
          <w:sz w:val="20"/>
          <w:szCs w:val="20"/>
        </w:rPr>
        <w:t xml:space="preserve"> a la población, es algo variable e</w:t>
      </w:r>
      <w:r w:rsidR="004A4384">
        <w:rPr>
          <w:rFonts w:ascii="Arial" w:hAnsi="Arial" w:cs="Arial"/>
          <w:color w:val="FF0000"/>
          <w:sz w:val="20"/>
          <w:szCs w:val="20"/>
        </w:rPr>
        <w:t xml:space="preserve">n cada EAP, se han de definir </w:t>
      </w:r>
      <w:r w:rsidR="002E36AC">
        <w:rPr>
          <w:rFonts w:ascii="Arial" w:hAnsi="Arial" w:cs="Arial"/>
          <w:color w:val="FF0000"/>
          <w:sz w:val="20"/>
          <w:szCs w:val="20"/>
        </w:rPr>
        <w:t xml:space="preserve"> los servicios que el EAP ofrece a la población a la que atiende: atención continuada en el horario ordinario, atención de urgencias, atención pediátrica,</w:t>
      </w:r>
      <w:r w:rsidR="004A4384">
        <w:rPr>
          <w:rFonts w:ascii="Arial" w:hAnsi="Arial" w:cs="Arial"/>
          <w:color w:val="FF0000"/>
          <w:sz w:val="20"/>
          <w:szCs w:val="20"/>
        </w:rPr>
        <w:t xml:space="preserve"> </w:t>
      </w:r>
      <w:proofErr w:type="spellStart"/>
      <w:r w:rsidR="002E36AC">
        <w:rPr>
          <w:rFonts w:ascii="Arial" w:hAnsi="Arial" w:cs="Arial"/>
          <w:color w:val="FF0000"/>
          <w:sz w:val="20"/>
          <w:szCs w:val="20"/>
        </w:rPr>
        <w:t>odontológia</w:t>
      </w:r>
      <w:proofErr w:type="spellEnd"/>
      <w:r w:rsidR="002E36AC">
        <w:rPr>
          <w:rFonts w:ascii="Arial" w:hAnsi="Arial" w:cs="Arial"/>
          <w:color w:val="FF0000"/>
          <w:sz w:val="20"/>
          <w:szCs w:val="20"/>
        </w:rPr>
        <w:t>,</w:t>
      </w:r>
      <w:r w:rsidR="004A4384">
        <w:rPr>
          <w:rFonts w:ascii="Arial" w:hAnsi="Arial" w:cs="Arial"/>
          <w:color w:val="FF0000"/>
          <w:sz w:val="20"/>
          <w:szCs w:val="20"/>
        </w:rPr>
        <w:t xml:space="preserve"> </w:t>
      </w:r>
      <w:proofErr w:type="spellStart"/>
      <w:r w:rsidR="002E36AC">
        <w:rPr>
          <w:rFonts w:ascii="Arial" w:hAnsi="Arial" w:cs="Arial"/>
          <w:color w:val="FF0000"/>
          <w:sz w:val="20"/>
          <w:szCs w:val="20"/>
        </w:rPr>
        <w:t>rehabiliación</w:t>
      </w:r>
      <w:proofErr w:type="spellEnd"/>
      <w:r w:rsidR="002E36AC">
        <w:rPr>
          <w:rFonts w:ascii="Arial" w:hAnsi="Arial" w:cs="Arial"/>
          <w:color w:val="FF0000"/>
          <w:sz w:val="20"/>
          <w:szCs w:val="20"/>
        </w:rPr>
        <w:t xml:space="preserve">, atención de enfermería, trabajo social,  </w:t>
      </w:r>
      <w:r w:rsidR="00F74EB1">
        <w:rPr>
          <w:rFonts w:ascii="Arial" w:hAnsi="Arial" w:cs="Arial"/>
          <w:color w:val="FF0000"/>
          <w:sz w:val="20"/>
          <w:szCs w:val="20"/>
        </w:rPr>
        <w:t>etc. Cada EAP ha de personalizar la cartera de servicios del mi</w:t>
      </w:r>
      <w:r w:rsidR="00811204">
        <w:rPr>
          <w:rFonts w:ascii="Arial" w:hAnsi="Arial" w:cs="Arial"/>
          <w:color w:val="FF0000"/>
          <w:sz w:val="20"/>
          <w:szCs w:val="20"/>
        </w:rPr>
        <w:t>s</w:t>
      </w:r>
      <w:r w:rsidR="00F74EB1">
        <w:rPr>
          <w:rFonts w:ascii="Arial" w:hAnsi="Arial" w:cs="Arial"/>
          <w:color w:val="FF0000"/>
          <w:sz w:val="20"/>
          <w:szCs w:val="20"/>
        </w:rPr>
        <w:t>mo.</w:t>
      </w:r>
    </w:p>
    <w:p w14:paraId="6653E238" w14:textId="77777777" w:rsidR="00F90131" w:rsidRDefault="00F90131" w:rsidP="00BD15AA">
      <w:pPr>
        <w:spacing w:line="480" w:lineRule="auto"/>
        <w:jc w:val="both"/>
        <w:rPr>
          <w:rFonts w:ascii="Arial" w:hAnsi="Arial" w:cs="Arial"/>
          <w:b/>
          <w:caps/>
          <w:sz w:val="20"/>
          <w:szCs w:val="20"/>
        </w:rPr>
      </w:pPr>
    </w:p>
    <w:p w14:paraId="1A4FE9AD" w14:textId="77777777" w:rsidR="00B65234" w:rsidRDefault="00B65234" w:rsidP="00BD15AA">
      <w:pPr>
        <w:spacing w:line="480" w:lineRule="auto"/>
        <w:jc w:val="both"/>
        <w:rPr>
          <w:rFonts w:ascii="Arial" w:hAnsi="Arial" w:cs="Arial"/>
          <w:b/>
          <w:caps/>
          <w:sz w:val="20"/>
          <w:szCs w:val="20"/>
        </w:rPr>
      </w:pPr>
    </w:p>
    <w:p w14:paraId="170581F5" w14:textId="17B1C7EF" w:rsidR="00160FA0" w:rsidRPr="00811204" w:rsidRDefault="000C4C0E" w:rsidP="00BD15AA">
      <w:pPr>
        <w:spacing w:line="480" w:lineRule="auto"/>
        <w:jc w:val="both"/>
        <w:rPr>
          <w:rFonts w:ascii="Arial" w:hAnsi="Arial" w:cs="Arial"/>
          <w:b/>
          <w:color w:val="FF0000"/>
          <w:sz w:val="20"/>
          <w:szCs w:val="20"/>
        </w:rPr>
      </w:pPr>
      <w:r w:rsidRPr="00160FA0">
        <w:rPr>
          <w:rFonts w:ascii="Arial" w:hAnsi="Arial" w:cs="Arial"/>
          <w:b/>
          <w:caps/>
          <w:sz w:val="20"/>
          <w:szCs w:val="20"/>
        </w:rPr>
        <w:t>Análisis de puntos fuertes y débiles</w:t>
      </w:r>
      <w:r w:rsidRPr="00160FA0">
        <w:rPr>
          <w:rFonts w:ascii="Arial" w:hAnsi="Arial" w:cs="Arial"/>
          <w:b/>
          <w:sz w:val="20"/>
          <w:szCs w:val="20"/>
        </w:rPr>
        <w:t>.</w:t>
      </w:r>
      <w:r w:rsidR="00160FA0" w:rsidRPr="00160FA0">
        <w:rPr>
          <w:rFonts w:ascii="Arial" w:hAnsi="Arial" w:cs="Arial"/>
          <w:b/>
          <w:caps/>
          <w:color w:val="FF0000"/>
          <w:sz w:val="20"/>
          <w:szCs w:val="20"/>
        </w:rPr>
        <w:t xml:space="preserve"> </w:t>
      </w:r>
      <w:r w:rsidR="00160FA0" w:rsidRPr="00811204">
        <w:rPr>
          <w:rFonts w:ascii="Arial" w:hAnsi="Arial" w:cs="Arial"/>
          <w:b/>
          <w:color w:val="FF0000"/>
          <w:sz w:val="20"/>
          <w:szCs w:val="20"/>
        </w:rPr>
        <w:t>(Este es un requisito de la convocatoria por lo que ha de ser cubierto)</w:t>
      </w:r>
    </w:p>
    <w:p w14:paraId="49574202" w14:textId="77777777" w:rsidR="000C4C0E" w:rsidRPr="00160FA0" w:rsidRDefault="00160FA0" w:rsidP="00BD15AA">
      <w:pPr>
        <w:spacing w:line="480" w:lineRule="auto"/>
        <w:jc w:val="both"/>
        <w:rPr>
          <w:rFonts w:ascii="Arial" w:hAnsi="Arial" w:cs="Arial"/>
          <w:color w:val="FF0000"/>
          <w:sz w:val="20"/>
          <w:szCs w:val="20"/>
        </w:rPr>
      </w:pPr>
      <w:r w:rsidRPr="00160FA0">
        <w:rPr>
          <w:rFonts w:ascii="Arial" w:hAnsi="Arial" w:cs="Arial"/>
          <w:color w:val="FF0000"/>
          <w:sz w:val="20"/>
          <w:szCs w:val="20"/>
        </w:rPr>
        <w:t>Para cumplimentar este campo lo más práctico es realizar de forma sencilla un DAFO (Debilidades, Amenazas, Fortalezas y Oportuni</w:t>
      </w:r>
      <w:r w:rsidR="009F2E01">
        <w:rPr>
          <w:rFonts w:ascii="Arial" w:hAnsi="Arial" w:cs="Arial"/>
          <w:color w:val="FF0000"/>
          <w:sz w:val="20"/>
          <w:szCs w:val="20"/>
        </w:rPr>
        <w:t>d</w:t>
      </w:r>
      <w:r w:rsidRPr="00160FA0">
        <w:rPr>
          <w:rFonts w:ascii="Arial" w:hAnsi="Arial" w:cs="Arial"/>
          <w:color w:val="FF0000"/>
          <w:sz w:val="20"/>
          <w:szCs w:val="20"/>
        </w:rPr>
        <w:t>ades)</w:t>
      </w:r>
      <w:r w:rsidR="00210E09">
        <w:rPr>
          <w:rFonts w:ascii="Arial" w:hAnsi="Arial" w:cs="Arial"/>
          <w:color w:val="FF0000"/>
          <w:sz w:val="20"/>
          <w:szCs w:val="20"/>
        </w:rPr>
        <w:t>;</w:t>
      </w:r>
      <w:r w:rsidR="009F2E01">
        <w:rPr>
          <w:rFonts w:ascii="Arial" w:hAnsi="Arial" w:cs="Arial"/>
          <w:color w:val="FF0000"/>
          <w:sz w:val="20"/>
          <w:szCs w:val="20"/>
        </w:rPr>
        <w:t xml:space="preserve"> hay múltiples ejemplos de DAFO en internet que suelen ser comunes a la mayoría de organizaciones</w:t>
      </w:r>
      <w:r w:rsidR="001D4D85">
        <w:rPr>
          <w:rFonts w:ascii="Arial" w:hAnsi="Arial" w:cs="Arial"/>
          <w:color w:val="FF0000"/>
          <w:sz w:val="20"/>
          <w:szCs w:val="20"/>
        </w:rPr>
        <w:t>, lo más práctico es tomar ejemplos sencillos de otros análisis realizados en el contexto de nuestra Organización</w:t>
      </w:r>
      <w:r w:rsidR="00A702A2">
        <w:rPr>
          <w:rFonts w:ascii="Arial" w:hAnsi="Arial" w:cs="Arial"/>
          <w:color w:val="FF0000"/>
          <w:sz w:val="20"/>
          <w:szCs w:val="20"/>
        </w:rPr>
        <w:t>, mejor si es en Atención Primaria</w:t>
      </w:r>
      <w:r w:rsidR="001D4D85">
        <w:rPr>
          <w:rFonts w:ascii="Arial" w:hAnsi="Arial" w:cs="Arial"/>
          <w:color w:val="FF0000"/>
          <w:sz w:val="20"/>
          <w:szCs w:val="20"/>
        </w:rPr>
        <w:t>.</w:t>
      </w:r>
      <w:r w:rsidR="00A523D8">
        <w:rPr>
          <w:rFonts w:ascii="Arial" w:hAnsi="Arial" w:cs="Arial"/>
          <w:color w:val="FF0000"/>
          <w:sz w:val="20"/>
          <w:szCs w:val="20"/>
        </w:rPr>
        <w:t xml:space="preserve"> El candidato a Director posiblemente por su experiencia tenga un análisis DAFO muy claro en su cabeza, así que lo suyo sería plasmar esas ideas a través de la experiencia en el EAP.</w:t>
      </w:r>
    </w:p>
    <w:p w14:paraId="338C34CC" w14:textId="77777777" w:rsidR="00B61744" w:rsidRDefault="00E5536C" w:rsidP="00BD15AA">
      <w:pPr>
        <w:spacing w:line="480" w:lineRule="auto"/>
        <w:jc w:val="both"/>
        <w:rPr>
          <w:rFonts w:ascii="Arial" w:hAnsi="Arial" w:cs="Arial"/>
          <w:b/>
          <w:color w:val="FF0000"/>
          <w:sz w:val="20"/>
          <w:szCs w:val="20"/>
        </w:rPr>
      </w:pPr>
      <w:r>
        <w:rPr>
          <w:rFonts w:ascii="Arial" w:hAnsi="Arial" w:cs="Arial"/>
          <w:b/>
          <w:caps/>
          <w:color w:val="FF0000"/>
          <w:sz w:val="20"/>
          <w:szCs w:val="20"/>
        </w:rPr>
        <w:t xml:space="preserve">DEBILIDADES: </w:t>
      </w:r>
      <w:r w:rsidRPr="00E5536C">
        <w:rPr>
          <w:rFonts w:ascii="Arial" w:hAnsi="Arial" w:cs="Arial"/>
          <w:b/>
          <w:color w:val="FF0000"/>
          <w:sz w:val="20"/>
          <w:szCs w:val="20"/>
        </w:rPr>
        <w:t>Factores internos</w:t>
      </w:r>
      <w:r>
        <w:rPr>
          <w:rFonts w:ascii="Arial" w:hAnsi="Arial" w:cs="Arial"/>
          <w:b/>
          <w:color w:val="FF0000"/>
          <w:sz w:val="20"/>
          <w:szCs w:val="20"/>
        </w:rPr>
        <w:t xml:space="preserve"> que dificultan el desarrollo de la Misión del E</w:t>
      </w:r>
      <w:r w:rsidR="00A702A2">
        <w:rPr>
          <w:rFonts w:ascii="Arial" w:hAnsi="Arial" w:cs="Arial"/>
          <w:b/>
          <w:color w:val="FF0000"/>
          <w:sz w:val="20"/>
          <w:szCs w:val="20"/>
        </w:rPr>
        <w:t>A</w:t>
      </w:r>
      <w:r>
        <w:rPr>
          <w:rFonts w:ascii="Arial" w:hAnsi="Arial" w:cs="Arial"/>
          <w:b/>
          <w:color w:val="FF0000"/>
          <w:sz w:val="20"/>
          <w:szCs w:val="20"/>
        </w:rPr>
        <w:t>P.</w:t>
      </w:r>
    </w:p>
    <w:p w14:paraId="24D2496E" w14:textId="77777777" w:rsidR="00E5536C" w:rsidRDefault="00E5536C" w:rsidP="00BD15AA">
      <w:pPr>
        <w:spacing w:line="480" w:lineRule="auto"/>
        <w:jc w:val="both"/>
        <w:rPr>
          <w:rFonts w:ascii="Arial" w:hAnsi="Arial" w:cs="Arial"/>
          <w:b/>
          <w:color w:val="FF0000"/>
          <w:sz w:val="20"/>
          <w:szCs w:val="20"/>
        </w:rPr>
      </w:pPr>
      <w:r>
        <w:rPr>
          <w:rFonts w:ascii="Arial" w:hAnsi="Arial" w:cs="Arial"/>
          <w:b/>
          <w:color w:val="FF0000"/>
          <w:sz w:val="20"/>
          <w:szCs w:val="20"/>
        </w:rPr>
        <w:t>AMENAZAS: Factores externos que dificultan el desarrollo de la Misión y el cumplimiento de los objetivos planteados para el EAP.</w:t>
      </w:r>
    </w:p>
    <w:p w14:paraId="3257DA34" w14:textId="77777777" w:rsidR="00E5536C" w:rsidRDefault="00E5536C" w:rsidP="00BD15AA">
      <w:pPr>
        <w:spacing w:line="480" w:lineRule="auto"/>
        <w:jc w:val="both"/>
        <w:rPr>
          <w:rFonts w:ascii="Arial" w:hAnsi="Arial" w:cs="Arial"/>
          <w:b/>
          <w:color w:val="FF0000"/>
          <w:sz w:val="20"/>
          <w:szCs w:val="20"/>
        </w:rPr>
      </w:pPr>
      <w:r>
        <w:rPr>
          <w:rFonts w:ascii="Arial" w:hAnsi="Arial" w:cs="Arial"/>
          <w:b/>
          <w:color w:val="FF0000"/>
          <w:sz w:val="20"/>
          <w:szCs w:val="20"/>
        </w:rPr>
        <w:t xml:space="preserve">FORTALEZAS: Factores internos suponen un valor añadido del equipo para desarrollar las líneas estratégicas. </w:t>
      </w:r>
    </w:p>
    <w:p w14:paraId="6F5ABD2D" w14:textId="77777777" w:rsidR="00E5536C" w:rsidRDefault="00E5536C" w:rsidP="00BD15AA">
      <w:pPr>
        <w:spacing w:line="480" w:lineRule="auto"/>
        <w:jc w:val="both"/>
        <w:rPr>
          <w:rFonts w:ascii="Arial" w:hAnsi="Arial" w:cs="Arial"/>
          <w:b/>
          <w:color w:val="FF0000"/>
          <w:sz w:val="20"/>
          <w:szCs w:val="20"/>
        </w:rPr>
      </w:pPr>
      <w:r>
        <w:rPr>
          <w:rFonts w:ascii="Arial" w:hAnsi="Arial" w:cs="Arial"/>
          <w:b/>
          <w:color w:val="FF0000"/>
          <w:sz w:val="20"/>
          <w:szCs w:val="20"/>
        </w:rPr>
        <w:t>OPORTUNIDADES: Factores externos que se pueden aprovechar para conseguir los objetivos de la Organización y del EAP.</w:t>
      </w:r>
    </w:p>
    <w:p w14:paraId="071861B6" w14:textId="77777777" w:rsidR="00E5536C" w:rsidRDefault="00E5536C" w:rsidP="00BD15AA">
      <w:pPr>
        <w:spacing w:line="480" w:lineRule="auto"/>
        <w:jc w:val="both"/>
        <w:rPr>
          <w:rFonts w:ascii="Arial" w:hAnsi="Arial" w:cs="Arial"/>
          <w:color w:val="FF0000"/>
          <w:sz w:val="20"/>
          <w:szCs w:val="20"/>
        </w:rPr>
      </w:pPr>
      <w:r>
        <w:rPr>
          <w:rFonts w:ascii="Arial" w:hAnsi="Arial" w:cs="Arial"/>
          <w:color w:val="FF0000"/>
          <w:sz w:val="20"/>
          <w:szCs w:val="20"/>
        </w:rPr>
        <w:t xml:space="preserve">Lo mejor es plantearlo en un cuadrante con cuatro rectángulos y si lo vemos </w:t>
      </w:r>
      <w:r w:rsidR="000A6146">
        <w:rPr>
          <w:rFonts w:ascii="Arial" w:hAnsi="Arial" w:cs="Arial"/>
          <w:color w:val="FF0000"/>
          <w:sz w:val="20"/>
          <w:szCs w:val="20"/>
        </w:rPr>
        <w:t>oportuno</w:t>
      </w:r>
      <w:r>
        <w:rPr>
          <w:rFonts w:ascii="Arial" w:hAnsi="Arial" w:cs="Arial"/>
          <w:color w:val="FF0000"/>
          <w:sz w:val="20"/>
          <w:szCs w:val="20"/>
        </w:rPr>
        <w:t xml:space="preserve"> explicar cada uno de los factores aparte.</w:t>
      </w:r>
    </w:p>
    <w:p w14:paraId="4D69280E" w14:textId="77777777" w:rsidR="000A6146" w:rsidRDefault="00E5536C" w:rsidP="00BD15AA">
      <w:pPr>
        <w:spacing w:line="480" w:lineRule="auto"/>
        <w:jc w:val="both"/>
        <w:rPr>
          <w:rFonts w:ascii="Arial" w:hAnsi="Arial" w:cs="Arial"/>
          <w:color w:val="FF0000"/>
          <w:sz w:val="20"/>
          <w:szCs w:val="20"/>
        </w:rPr>
      </w:pPr>
      <w:r w:rsidRPr="00E5536C">
        <w:rPr>
          <w:rFonts w:ascii="Arial" w:hAnsi="Arial" w:cs="Arial"/>
          <w:b/>
          <w:color w:val="FF0000"/>
          <w:sz w:val="20"/>
          <w:szCs w:val="20"/>
        </w:rPr>
        <w:t xml:space="preserve">EJEMPLOS: </w:t>
      </w:r>
      <w:r>
        <w:rPr>
          <w:rFonts w:ascii="Arial" w:hAnsi="Arial" w:cs="Arial"/>
          <w:color w:val="FF0000"/>
          <w:sz w:val="20"/>
          <w:szCs w:val="20"/>
        </w:rPr>
        <w:t>Lo adecuado sería adaptar los elementos del DAFO a lo que creemos que me</w:t>
      </w:r>
      <w:r w:rsidR="000A6146">
        <w:rPr>
          <w:rFonts w:ascii="Arial" w:hAnsi="Arial" w:cs="Arial"/>
          <w:color w:val="FF0000"/>
          <w:sz w:val="20"/>
          <w:szCs w:val="20"/>
        </w:rPr>
        <w:t>j</w:t>
      </w:r>
      <w:r>
        <w:rPr>
          <w:rFonts w:ascii="Arial" w:hAnsi="Arial" w:cs="Arial"/>
          <w:color w:val="FF0000"/>
          <w:sz w:val="20"/>
          <w:szCs w:val="20"/>
        </w:rPr>
        <w:t>or se ad</w:t>
      </w:r>
      <w:r w:rsidR="00A702A2">
        <w:rPr>
          <w:rFonts w:ascii="Arial" w:hAnsi="Arial" w:cs="Arial"/>
          <w:color w:val="FF0000"/>
          <w:sz w:val="20"/>
          <w:szCs w:val="20"/>
        </w:rPr>
        <w:t>e</w:t>
      </w:r>
      <w:r w:rsidR="000A6146">
        <w:rPr>
          <w:rFonts w:ascii="Arial" w:hAnsi="Arial" w:cs="Arial"/>
          <w:color w:val="FF0000"/>
          <w:sz w:val="20"/>
          <w:szCs w:val="20"/>
        </w:rPr>
        <w:t>cua</w:t>
      </w:r>
      <w:r>
        <w:rPr>
          <w:rFonts w:ascii="Arial" w:hAnsi="Arial" w:cs="Arial"/>
          <w:color w:val="FF0000"/>
          <w:sz w:val="20"/>
          <w:szCs w:val="20"/>
        </w:rPr>
        <w:t xml:space="preserve"> al contexto de nuestra Organización Sanitaria y, sobre todo, del EAP para el cual nos postulamos como Director.</w:t>
      </w:r>
      <w:r w:rsidR="000A6146">
        <w:rPr>
          <w:rFonts w:ascii="Arial" w:hAnsi="Arial" w:cs="Arial"/>
          <w:color w:val="FF0000"/>
          <w:sz w:val="20"/>
          <w:szCs w:val="20"/>
        </w:rPr>
        <w:t xml:space="preserve"> Lo reflejado en el cuadro de la siguiente página son ejemplos que se pueden enriquecer con la realidad del equipo. No pueden ser contradictorios, se cita como ejemplo de debilidad la falta de motivación, por lo que no lo podemos citar como una fortaleza.</w:t>
      </w:r>
      <w:r w:rsidR="000A6146">
        <w:rPr>
          <w:rFonts w:ascii="Arial" w:hAnsi="Arial" w:cs="Arial"/>
          <w:color w:val="FF0000"/>
          <w:sz w:val="20"/>
          <w:szCs w:val="20"/>
        </w:rPr>
        <w:br w:type="page"/>
      </w:r>
    </w:p>
    <w:p w14:paraId="56328FFB" w14:textId="5AC9AFF7" w:rsidR="00E5536C" w:rsidRPr="00E5536C" w:rsidRDefault="00E5536C" w:rsidP="00BD15AA">
      <w:pPr>
        <w:spacing w:line="480" w:lineRule="auto"/>
        <w:jc w:val="both"/>
        <w:rPr>
          <w:b/>
        </w:rPr>
      </w:pPr>
      <w:r>
        <w:rPr>
          <w:b/>
        </w:rPr>
        <w:lastRenderedPageBreak/>
        <w:t xml:space="preserve">                              </w:t>
      </w:r>
      <w:r w:rsidRPr="00E5536C">
        <w:rPr>
          <w:b/>
        </w:rPr>
        <w:t>INTERNOS</w:t>
      </w:r>
      <w:r w:rsidRPr="00E5536C">
        <w:rPr>
          <w:b/>
        </w:rPr>
        <w:tab/>
      </w:r>
      <w:r w:rsidRPr="00E5536C">
        <w:rPr>
          <w:b/>
        </w:rPr>
        <w:tab/>
      </w:r>
      <w:r w:rsidRPr="00E5536C">
        <w:rPr>
          <w:b/>
        </w:rPr>
        <w:tab/>
      </w:r>
      <w:r w:rsidRPr="00E5536C">
        <w:rPr>
          <w:b/>
        </w:rPr>
        <w:tab/>
      </w:r>
      <w:r w:rsidRPr="00E5536C">
        <w:rPr>
          <w:b/>
        </w:rPr>
        <w:tab/>
        <w:t>EXTERNOS</w:t>
      </w:r>
    </w:p>
    <w:tbl>
      <w:tblPr>
        <w:tblStyle w:val="Tablaconcuadrcula"/>
        <w:tblW w:w="0" w:type="auto"/>
        <w:tblLook w:val="04A0" w:firstRow="1" w:lastRow="0" w:firstColumn="1" w:lastColumn="0" w:noHBand="0" w:noVBand="1"/>
      </w:tblPr>
      <w:tblGrid>
        <w:gridCol w:w="4322"/>
        <w:gridCol w:w="4322"/>
      </w:tblGrid>
      <w:tr w:rsidR="00E5536C" w14:paraId="65A0D049" w14:textId="77777777" w:rsidTr="00E5536C">
        <w:tc>
          <w:tcPr>
            <w:tcW w:w="4322" w:type="dxa"/>
          </w:tcPr>
          <w:p w14:paraId="6CCA636D" w14:textId="77777777" w:rsidR="00E5536C" w:rsidRPr="00016ACB" w:rsidRDefault="00E5536C" w:rsidP="00BD15AA">
            <w:pPr>
              <w:spacing w:line="480" w:lineRule="auto"/>
              <w:jc w:val="both"/>
              <w:rPr>
                <w:rFonts w:ascii="Arial" w:hAnsi="Arial" w:cs="Arial"/>
                <w:color w:val="000000" w:themeColor="text1"/>
                <w:sz w:val="20"/>
                <w:szCs w:val="20"/>
              </w:rPr>
            </w:pPr>
            <w:r w:rsidRPr="00016ACB">
              <w:rPr>
                <w:rFonts w:ascii="Arial" w:hAnsi="Arial" w:cs="Arial"/>
                <w:b/>
                <w:color w:val="000000" w:themeColor="text1"/>
                <w:sz w:val="20"/>
                <w:szCs w:val="20"/>
              </w:rPr>
              <w:t>DEBILIDADES</w:t>
            </w:r>
            <w:r w:rsidRPr="00016ACB">
              <w:rPr>
                <w:rFonts w:ascii="Arial" w:hAnsi="Arial" w:cs="Arial"/>
                <w:color w:val="000000" w:themeColor="text1"/>
                <w:sz w:val="20"/>
                <w:szCs w:val="20"/>
              </w:rPr>
              <w:t>:</w:t>
            </w:r>
          </w:p>
          <w:p w14:paraId="2B55453C" w14:textId="77777777" w:rsidR="00C02207" w:rsidRPr="00016ACB" w:rsidRDefault="00C02207" w:rsidP="00BD15AA">
            <w:pPr>
              <w:pStyle w:val="Prrafodelista"/>
              <w:numPr>
                <w:ilvl w:val="0"/>
                <w:numId w:val="4"/>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Elevada movilidad de los profesionales.</w:t>
            </w:r>
          </w:p>
          <w:p w14:paraId="014DD35C" w14:textId="77777777" w:rsidR="00C02207" w:rsidRPr="00016ACB" w:rsidRDefault="00C02207" w:rsidP="00BD15AA">
            <w:pPr>
              <w:pStyle w:val="Prrafodelista"/>
              <w:numPr>
                <w:ilvl w:val="0"/>
                <w:numId w:val="4"/>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Excesiva presión burocrática que dificulta el desarrollo de la actividad asistencial.</w:t>
            </w:r>
          </w:p>
          <w:p w14:paraId="21B22B9E" w14:textId="77777777" w:rsidR="00C02207" w:rsidRPr="00016ACB" w:rsidRDefault="00C02207" w:rsidP="00BD15AA">
            <w:pPr>
              <w:pStyle w:val="Prrafodelista"/>
              <w:numPr>
                <w:ilvl w:val="0"/>
                <w:numId w:val="4"/>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Resistencia generalizada al cambio.</w:t>
            </w:r>
          </w:p>
          <w:p w14:paraId="4B4012E8" w14:textId="77777777" w:rsidR="00C02207" w:rsidRPr="00016ACB" w:rsidRDefault="000C2D78" w:rsidP="00BD15AA">
            <w:pPr>
              <w:pStyle w:val="Prrafodelista"/>
              <w:numPr>
                <w:ilvl w:val="0"/>
                <w:numId w:val="4"/>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Dificultades para la continuidad asistencial</w:t>
            </w:r>
          </w:p>
          <w:p w14:paraId="742230B2" w14:textId="77777777" w:rsidR="000C2D78" w:rsidRPr="00016ACB" w:rsidRDefault="000C2D78" w:rsidP="00BD15AA">
            <w:pPr>
              <w:pStyle w:val="Prrafodelista"/>
              <w:numPr>
                <w:ilvl w:val="0"/>
                <w:numId w:val="4"/>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Infraestructuras no adecuadas para desarrollar la labor asistencial.</w:t>
            </w:r>
          </w:p>
          <w:p w14:paraId="5EB32016" w14:textId="77777777" w:rsidR="00E5536C" w:rsidRPr="00016ACB" w:rsidRDefault="000C2D78" w:rsidP="00BD15AA">
            <w:pPr>
              <w:pStyle w:val="Prrafodelista"/>
              <w:numPr>
                <w:ilvl w:val="0"/>
                <w:numId w:val="4"/>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Recursos humanos insuficientes para desarrollar la actividad asistencial.</w:t>
            </w:r>
          </w:p>
          <w:p w14:paraId="18E2DCE9" w14:textId="77777777" w:rsidR="000C2D78" w:rsidRDefault="000A6146" w:rsidP="00BD15AA">
            <w:pPr>
              <w:pStyle w:val="Prrafodelista"/>
              <w:numPr>
                <w:ilvl w:val="0"/>
                <w:numId w:val="4"/>
              </w:numPr>
              <w:spacing w:line="48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Excesivo cansancio del equipo.</w:t>
            </w:r>
          </w:p>
          <w:p w14:paraId="5241A638" w14:textId="77777777" w:rsidR="000A6146" w:rsidRPr="00016ACB" w:rsidRDefault="000A6146" w:rsidP="00BD15AA">
            <w:pPr>
              <w:pStyle w:val="Prrafodelista"/>
              <w:numPr>
                <w:ilvl w:val="0"/>
                <w:numId w:val="4"/>
              </w:numPr>
              <w:spacing w:line="48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Falta de motivación de los profesionales.</w:t>
            </w:r>
          </w:p>
        </w:tc>
        <w:tc>
          <w:tcPr>
            <w:tcW w:w="4322" w:type="dxa"/>
          </w:tcPr>
          <w:p w14:paraId="3B928870" w14:textId="77777777" w:rsidR="00C02207" w:rsidRPr="00016ACB" w:rsidRDefault="00E5536C" w:rsidP="00BD15AA">
            <w:pPr>
              <w:spacing w:line="480" w:lineRule="auto"/>
              <w:jc w:val="both"/>
              <w:rPr>
                <w:rFonts w:ascii="Arial" w:hAnsi="Arial" w:cs="Arial"/>
                <w:color w:val="000000" w:themeColor="text1"/>
                <w:sz w:val="20"/>
                <w:szCs w:val="20"/>
              </w:rPr>
            </w:pPr>
            <w:r w:rsidRPr="00016ACB">
              <w:rPr>
                <w:rFonts w:ascii="Arial" w:hAnsi="Arial" w:cs="Arial"/>
                <w:b/>
                <w:color w:val="000000" w:themeColor="text1"/>
                <w:sz w:val="20"/>
                <w:szCs w:val="20"/>
              </w:rPr>
              <w:t>AMENAZAS</w:t>
            </w:r>
            <w:r w:rsidRPr="00016ACB">
              <w:rPr>
                <w:rFonts w:ascii="Arial" w:hAnsi="Arial" w:cs="Arial"/>
                <w:color w:val="000000" w:themeColor="text1"/>
                <w:sz w:val="20"/>
                <w:szCs w:val="20"/>
              </w:rPr>
              <w:t>:</w:t>
            </w:r>
          </w:p>
          <w:p w14:paraId="7F88FF35" w14:textId="77777777" w:rsidR="00E5536C" w:rsidRPr="00016ACB" w:rsidRDefault="00C02207" w:rsidP="00BD15AA">
            <w:pPr>
              <w:pStyle w:val="Prrafodelista"/>
              <w:numPr>
                <w:ilvl w:val="0"/>
                <w:numId w:val="2"/>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Intensa presión asistencial sobre la AP.</w:t>
            </w:r>
          </w:p>
          <w:p w14:paraId="45B3A23E" w14:textId="77777777" w:rsidR="00C02207" w:rsidRPr="00016ACB" w:rsidRDefault="00C02207" w:rsidP="00BD15AA">
            <w:pPr>
              <w:pStyle w:val="Prrafodelista"/>
              <w:numPr>
                <w:ilvl w:val="0"/>
                <w:numId w:val="2"/>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Plantillas limitadas para desarrollar los objetivos de la Organización.</w:t>
            </w:r>
          </w:p>
          <w:p w14:paraId="17640675" w14:textId="77777777" w:rsidR="00C02207" w:rsidRPr="00016ACB" w:rsidRDefault="00C02207" w:rsidP="00BD15AA">
            <w:pPr>
              <w:pStyle w:val="Prrafodelista"/>
              <w:numPr>
                <w:ilvl w:val="0"/>
                <w:numId w:val="2"/>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Excesiva demanda poblacional.</w:t>
            </w:r>
          </w:p>
          <w:p w14:paraId="7358797D" w14:textId="77777777" w:rsidR="00C02207" w:rsidRPr="00016ACB" w:rsidRDefault="00C02207" w:rsidP="00BD15AA">
            <w:pPr>
              <w:pStyle w:val="Prrafodelista"/>
              <w:numPr>
                <w:ilvl w:val="0"/>
                <w:numId w:val="2"/>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Inestabilidad laboral.</w:t>
            </w:r>
          </w:p>
          <w:p w14:paraId="24399916" w14:textId="77777777" w:rsidR="00C02207" w:rsidRPr="00016ACB" w:rsidRDefault="00C02207" w:rsidP="00BD15AA">
            <w:pPr>
              <w:pStyle w:val="Prrafodelista"/>
              <w:numPr>
                <w:ilvl w:val="0"/>
                <w:numId w:val="2"/>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Envejecimiento de las plantillas.</w:t>
            </w:r>
          </w:p>
          <w:p w14:paraId="50B2B164" w14:textId="77777777" w:rsidR="00C02207" w:rsidRPr="00016ACB" w:rsidRDefault="0002592B" w:rsidP="00BD15AA">
            <w:pPr>
              <w:pStyle w:val="Prrafodelista"/>
              <w:numPr>
                <w:ilvl w:val="0"/>
                <w:numId w:val="2"/>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Falta de contratación de profesionales.</w:t>
            </w:r>
          </w:p>
          <w:p w14:paraId="724C1F58" w14:textId="77777777" w:rsidR="0002592B" w:rsidRDefault="000A6146" w:rsidP="00BD15AA">
            <w:pPr>
              <w:pStyle w:val="Prrafodelista"/>
              <w:numPr>
                <w:ilvl w:val="0"/>
                <w:numId w:val="2"/>
              </w:numPr>
              <w:spacing w:line="480" w:lineRule="auto"/>
              <w:ind w:left="214" w:hanging="214"/>
              <w:jc w:val="both"/>
              <w:rPr>
                <w:rFonts w:ascii="Arial" w:hAnsi="Arial" w:cs="Arial"/>
                <w:color w:val="000000" w:themeColor="text1"/>
                <w:sz w:val="20"/>
                <w:szCs w:val="20"/>
              </w:rPr>
            </w:pPr>
            <w:r>
              <w:rPr>
                <w:rFonts w:ascii="Arial" w:hAnsi="Arial" w:cs="Arial"/>
                <w:color w:val="000000" w:themeColor="text1"/>
                <w:sz w:val="20"/>
                <w:szCs w:val="20"/>
              </w:rPr>
              <w:t>Dificultades para desarrollar la coordinación con otras estructuras.</w:t>
            </w:r>
          </w:p>
          <w:p w14:paraId="6D5B60E3" w14:textId="77777777" w:rsidR="000A6146" w:rsidRPr="00016ACB" w:rsidRDefault="000A6146" w:rsidP="00BD15AA">
            <w:pPr>
              <w:pStyle w:val="Prrafodelista"/>
              <w:numPr>
                <w:ilvl w:val="0"/>
                <w:numId w:val="2"/>
              </w:numPr>
              <w:spacing w:line="480" w:lineRule="auto"/>
              <w:ind w:left="214" w:hanging="214"/>
              <w:jc w:val="both"/>
              <w:rPr>
                <w:rFonts w:ascii="Arial" w:hAnsi="Arial" w:cs="Arial"/>
                <w:color w:val="000000" w:themeColor="text1"/>
                <w:sz w:val="20"/>
                <w:szCs w:val="20"/>
              </w:rPr>
            </w:pPr>
            <w:r>
              <w:rPr>
                <w:rFonts w:ascii="Arial" w:hAnsi="Arial" w:cs="Arial"/>
                <w:color w:val="000000" w:themeColor="text1"/>
                <w:sz w:val="20"/>
                <w:szCs w:val="20"/>
              </w:rPr>
              <w:t>Falta de apoyo de la Organización.</w:t>
            </w:r>
          </w:p>
        </w:tc>
      </w:tr>
      <w:tr w:rsidR="00E5536C" w14:paraId="20F7A9C5" w14:textId="77777777" w:rsidTr="00E5536C">
        <w:tc>
          <w:tcPr>
            <w:tcW w:w="4322" w:type="dxa"/>
          </w:tcPr>
          <w:p w14:paraId="6563690B" w14:textId="77777777" w:rsidR="00E5536C" w:rsidRPr="00016ACB" w:rsidRDefault="00E5536C" w:rsidP="00BD15AA">
            <w:pPr>
              <w:spacing w:line="480" w:lineRule="auto"/>
              <w:jc w:val="both"/>
              <w:rPr>
                <w:rFonts w:ascii="Arial" w:hAnsi="Arial" w:cs="Arial"/>
                <w:color w:val="000000" w:themeColor="text1"/>
                <w:sz w:val="20"/>
                <w:szCs w:val="20"/>
              </w:rPr>
            </w:pPr>
            <w:r w:rsidRPr="00016ACB">
              <w:rPr>
                <w:rFonts w:ascii="Arial" w:hAnsi="Arial" w:cs="Arial"/>
                <w:b/>
                <w:color w:val="000000" w:themeColor="text1"/>
                <w:sz w:val="20"/>
                <w:szCs w:val="20"/>
              </w:rPr>
              <w:t>FORTALEZAS</w:t>
            </w:r>
            <w:r w:rsidRPr="00016ACB">
              <w:rPr>
                <w:rFonts w:ascii="Arial" w:hAnsi="Arial" w:cs="Arial"/>
                <w:color w:val="000000" w:themeColor="text1"/>
                <w:sz w:val="20"/>
                <w:szCs w:val="20"/>
              </w:rPr>
              <w:t>:</w:t>
            </w:r>
          </w:p>
          <w:p w14:paraId="31C1B3BF" w14:textId="77777777" w:rsidR="00E5536C" w:rsidRPr="00016ACB" w:rsidRDefault="00E5536C" w:rsidP="00BD15AA">
            <w:pPr>
              <w:pStyle w:val="Prrafodelista"/>
              <w:numPr>
                <w:ilvl w:val="0"/>
                <w:numId w:val="1"/>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Equipo con profesionales cualificados.</w:t>
            </w:r>
          </w:p>
          <w:p w14:paraId="6F197DAD" w14:textId="77777777" w:rsidR="00E5536C" w:rsidRPr="00016ACB" w:rsidRDefault="00E5536C" w:rsidP="00BD15AA">
            <w:pPr>
              <w:pStyle w:val="Prrafodelista"/>
              <w:numPr>
                <w:ilvl w:val="0"/>
                <w:numId w:val="1"/>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Cohesión y trabajo en equipo.</w:t>
            </w:r>
          </w:p>
          <w:p w14:paraId="3FF74724" w14:textId="77777777" w:rsidR="00E5536C" w:rsidRPr="00016ACB" w:rsidRDefault="00E5536C" w:rsidP="00BD15AA">
            <w:pPr>
              <w:pStyle w:val="Prrafodelista"/>
              <w:numPr>
                <w:ilvl w:val="0"/>
                <w:numId w:val="1"/>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Motivación de los profesionales.</w:t>
            </w:r>
          </w:p>
          <w:p w14:paraId="0C70FC22" w14:textId="77777777" w:rsidR="00E5536C" w:rsidRPr="00016ACB" w:rsidRDefault="00E5536C" w:rsidP="00BD15AA">
            <w:pPr>
              <w:pStyle w:val="Prrafodelista"/>
              <w:numPr>
                <w:ilvl w:val="0"/>
                <w:numId w:val="1"/>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Atención centrada en el paciente.</w:t>
            </w:r>
          </w:p>
          <w:p w14:paraId="658565D6" w14:textId="77777777" w:rsidR="00E5536C" w:rsidRPr="00016ACB" w:rsidRDefault="00E5536C" w:rsidP="00BD15AA">
            <w:pPr>
              <w:pStyle w:val="Prrafodelista"/>
              <w:numPr>
                <w:ilvl w:val="0"/>
                <w:numId w:val="1"/>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Implicación de los profesionales con el EAP.</w:t>
            </w:r>
          </w:p>
          <w:p w14:paraId="49A0B981" w14:textId="77777777" w:rsidR="00E5536C" w:rsidRPr="00016ACB" w:rsidRDefault="00835639" w:rsidP="00BD15AA">
            <w:pPr>
              <w:pStyle w:val="Prrafodelista"/>
              <w:numPr>
                <w:ilvl w:val="0"/>
                <w:numId w:val="1"/>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Sesiones clínicas del EAP.</w:t>
            </w:r>
          </w:p>
          <w:p w14:paraId="35F95FE2" w14:textId="77777777" w:rsidR="00835639" w:rsidRPr="00016ACB" w:rsidRDefault="00835639" w:rsidP="00BD15AA">
            <w:pPr>
              <w:pStyle w:val="Prrafodelista"/>
              <w:numPr>
                <w:ilvl w:val="0"/>
                <w:numId w:val="1"/>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Rotación de profesionales en formación.</w:t>
            </w:r>
          </w:p>
          <w:p w14:paraId="3AE028A9" w14:textId="77777777" w:rsidR="00835639" w:rsidRPr="00016ACB" w:rsidRDefault="00835639" w:rsidP="00BD15AA">
            <w:pPr>
              <w:pStyle w:val="Prrafodelista"/>
              <w:numPr>
                <w:ilvl w:val="0"/>
                <w:numId w:val="1"/>
              </w:numPr>
              <w:spacing w:line="480" w:lineRule="auto"/>
              <w:ind w:left="284" w:hanging="284"/>
              <w:jc w:val="both"/>
              <w:rPr>
                <w:rFonts w:ascii="Arial" w:hAnsi="Arial" w:cs="Arial"/>
                <w:color w:val="000000" w:themeColor="text1"/>
                <w:sz w:val="20"/>
                <w:szCs w:val="20"/>
              </w:rPr>
            </w:pPr>
            <w:r w:rsidRPr="00016ACB">
              <w:rPr>
                <w:rFonts w:ascii="Arial" w:hAnsi="Arial" w:cs="Arial"/>
                <w:color w:val="000000" w:themeColor="text1"/>
                <w:sz w:val="20"/>
                <w:szCs w:val="20"/>
              </w:rPr>
              <w:t>Colaboración en proyectos institucionales.</w:t>
            </w:r>
          </w:p>
          <w:p w14:paraId="4484A0C7" w14:textId="77777777" w:rsidR="00835639" w:rsidRPr="00016ACB" w:rsidRDefault="00835639" w:rsidP="00BD15AA">
            <w:pPr>
              <w:pStyle w:val="Prrafodelista"/>
              <w:numPr>
                <w:ilvl w:val="0"/>
                <w:numId w:val="1"/>
              </w:numPr>
              <w:spacing w:line="480" w:lineRule="auto"/>
              <w:ind w:left="284" w:hanging="284"/>
              <w:jc w:val="both"/>
              <w:rPr>
                <w:rFonts w:ascii="Arial" w:hAnsi="Arial" w:cs="Arial"/>
                <w:color w:val="000000" w:themeColor="text1"/>
                <w:sz w:val="20"/>
                <w:szCs w:val="20"/>
              </w:rPr>
            </w:pPr>
          </w:p>
          <w:p w14:paraId="2F18D3C7" w14:textId="77777777" w:rsidR="00184591" w:rsidRPr="00016ACB" w:rsidRDefault="00184591" w:rsidP="00BD15AA">
            <w:pPr>
              <w:spacing w:line="480" w:lineRule="auto"/>
              <w:jc w:val="both"/>
              <w:rPr>
                <w:rFonts w:ascii="Arial" w:hAnsi="Arial" w:cs="Arial"/>
                <w:color w:val="000000" w:themeColor="text1"/>
                <w:sz w:val="20"/>
                <w:szCs w:val="20"/>
              </w:rPr>
            </w:pPr>
          </w:p>
        </w:tc>
        <w:tc>
          <w:tcPr>
            <w:tcW w:w="4322" w:type="dxa"/>
          </w:tcPr>
          <w:p w14:paraId="668138D5" w14:textId="77777777" w:rsidR="00E5536C" w:rsidRPr="00016ACB" w:rsidRDefault="00E5536C" w:rsidP="00BD15AA">
            <w:pPr>
              <w:spacing w:line="480" w:lineRule="auto"/>
              <w:jc w:val="both"/>
              <w:rPr>
                <w:rFonts w:ascii="Arial" w:hAnsi="Arial" w:cs="Arial"/>
                <w:color w:val="000000" w:themeColor="text1"/>
                <w:sz w:val="20"/>
                <w:szCs w:val="20"/>
              </w:rPr>
            </w:pPr>
            <w:r w:rsidRPr="00016ACB">
              <w:rPr>
                <w:rFonts w:ascii="Arial" w:hAnsi="Arial" w:cs="Arial"/>
                <w:b/>
                <w:color w:val="000000" w:themeColor="text1"/>
                <w:sz w:val="20"/>
                <w:szCs w:val="20"/>
              </w:rPr>
              <w:t>OPORTUNIDADES</w:t>
            </w:r>
            <w:r w:rsidRPr="00016ACB">
              <w:rPr>
                <w:rFonts w:ascii="Arial" w:hAnsi="Arial" w:cs="Arial"/>
                <w:color w:val="000000" w:themeColor="text1"/>
                <w:sz w:val="20"/>
                <w:szCs w:val="20"/>
              </w:rPr>
              <w:t>:</w:t>
            </w:r>
          </w:p>
          <w:p w14:paraId="066E1E6C" w14:textId="77777777" w:rsidR="00C02207" w:rsidRPr="00016ACB" w:rsidRDefault="00C02207" w:rsidP="00BD15AA">
            <w:pPr>
              <w:pStyle w:val="Prrafodelista"/>
              <w:numPr>
                <w:ilvl w:val="0"/>
                <w:numId w:val="5"/>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Aprovechar la incorporación de nuevos profesionales motivados.</w:t>
            </w:r>
          </w:p>
          <w:p w14:paraId="4991BCF2" w14:textId="77777777" w:rsidR="00C02207" w:rsidRPr="00016ACB" w:rsidRDefault="00C02207" w:rsidP="00BD15AA">
            <w:pPr>
              <w:pStyle w:val="Prrafodelista"/>
              <w:numPr>
                <w:ilvl w:val="0"/>
                <w:numId w:val="5"/>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Contar con profesionales con formación específica en la Atención Comunitaria.</w:t>
            </w:r>
          </w:p>
          <w:p w14:paraId="770A7417" w14:textId="77777777" w:rsidR="000C2D78" w:rsidRDefault="0002592B" w:rsidP="00BD15AA">
            <w:pPr>
              <w:pStyle w:val="Prrafodelista"/>
              <w:numPr>
                <w:ilvl w:val="0"/>
                <w:numId w:val="5"/>
              </w:numPr>
              <w:spacing w:line="480" w:lineRule="auto"/>
              <w:ind w:left="214" w:hanging="214"/>
              <w:jc w:val="both"/>
              <w:rPr>
                <w:rFonts w:ascii="Arial" w:hAnsi="Arial" w:cs="Arial"/>
                <w:color w:val="000000" w:themeColor="text1"/>
                <w:sz w:val="20"/>
                <w:szCs w:val="20"/>
              </w:rPr>
            </w:pPr>
            <w:r w:rsidRPr="00016ACB">
              <w:rPr>
                <w:rFonts w:ascii="Arial" w:hAnsi="Arial" w:cs="Arial"/>
                <w:color w:val="000000" w:themeColor="text1"/>
                <w:sz w:val="20"/>
                <w:szCs w:val="20"/>
              </w:rPr>
              <w:t>Aprovechar la apuesta i</w:t>
            </w:r>
            <w:r w:rsidR="00016ACB" w:rsidRPr="00016ACB">
              <w:rPr>
                <w:rFonts w:ascii="Arial" w:hAnsi="Arial" w:cs="Arial"/>
                <w:color w:val="000000" w:themeColor="text1"/>
                <w:sz w:val="20"/>
                <w:szCs w:val="20"/>
              </w:rPr>
              <w:t>n</w:t>
            </w:r>
            <w:r w:rsidRPr="00016ACB">
              <w:rPr>
                <w:rFonts w:ascii="Arial" w:hAnsi="Arial" w:cs="Arial"/>
                <w:color w:val="000000" w:themeColor="text1"/>
                <w:sz w:val="20"/>
                <w:szCs w:val="20"/>
              </w:rPr>
              <w:t>st</w:t>
            </w:r>
            <w:r w:rsidR="00016ACB" w:rsidRPr="00016ACB">
              <w:rPr>
                <w:rFonts w:ascii="Arial" w:hAnsi="Arial" w:cs="Arial"/>
                <w:color w:val="000000" w:themeColor="text1"/>
                <w:sz w:val="20"/>
                <w:szCs w:val="20"/>
              </w:rPr>
              <w:t>i</w:t>
            </w:r>
            <w:r w:rsidRPr="00016ACB">
              <w:rPr>
                <w:rFonts w:ascii="Arial" w:hAnsi="Arial" w:cs="Arial"/>
                <w:color w:val="000000" w:themeColor="text1"/>
                <w:sz w:val="20"/>
                <w:szCs w:val="20"/>
              </w:rPr>
              <w:t xml:space="preserve">tucional </w:t>
            </w:r>
            <w:r w:rsidR="00016ACB" w:rsidRPr="00016ACB">
              <w:rPr>
                <w:rFonts w:ascii="Arial" w:hAnsi="Arial" w:cs="Arial"/>
                <w:color w:val="000000" w:themeColor="text1"/>
                <w:sz w:val="20"/>
                <w:szCs w:val="20"/>
              </w:rPr>
              <w:t>por la AP.</w:t>
            </w:r>
          </w:p>
          <w:p w14:paraId="671490F0" w14:textId="77777777" w:rsidR="00CB2C85" w:rsidRDefault="00CB2C85" w:rsidP="00BD15AA">
            <w:pPr>
              <w:pStyle w:val="Prrafodelista"/>
              <w:numPr>
                <w:ilvl w:val="0"/>
                <w:numId w:val="5"/>
              </w:numPr>
              <w:spacing w:line="480" w:lineRule="auto"/>
              <w:ind w:left="214" w:hanging="214"/>
              <w:jc w:val="both"/>
              <w:rPr>
                <w:rFonts w:ascii="Arial" w:hAnsi="Arial" w:cs="Arial"/>
                <w:color w:val="000000" w:themeColor="text1"/>
                <w:sz w:val="20"/>
                <w:szCs w:val="20"/>
              </w:rPr>
            </w:pPr>
            <w:r>
              <w:rPr>
                <w:rFonts w:ascii="Arial" w:hAnsi="Arial" w:cs="Arial"/>
                <w:color w:val="000000" w:themeColor="text1"/>
                <w:sz w:val="20"/>
                <w:szCs w:val="20"/>
              </w:rPr>
              <w:t>Necesidad de reformular el modelo de atención.</w:t>
            </w:r>
          </w:p>
          <w:p w14:paraId="1B092753" w14:textId="77777777" w:rsidR="00CB2C85" w:rsidRDefault="00CB2C85" w:rsidP="00BD15AA">
            <w:pPr>
              <w:pStyle w:val="Prrafodelista"/>
              <w:numPr>
                <w:ilvl w:val="0"/>
                <w:numId w:val="5"/>
              </w:numPr>
              <w:spacing w:line="480" w:lineRule="auto"/>
              <w:ind w:left="214" w:hanging="214"/>
              <w:jc w:val="both"/>
              <w:rPr>
                <w:rFonts w:ascii="Arial" w:hAnsi="Arial" w:cs="Arial"/>
                <w:color w:val="000000" w:themeColor="text1"/>
                <w:sz w:val="20"/>
                <w:szCs w:val="20"/>
              </w:rPr>
            </w:pPr>
            <w:r>
              <w:rPr>
                <w:rFonts w:ascii="Arial" w:hAnsi="Arial" w:cs="Arial"/>
                <w:color w:val="000000" w:themeColor="text1"/>
                <w:sz w:val="20"/>
                <w:szCs w:val="20"/>
              </w:rPr>
              <w:t>Lecciones aprendidas de la pandemia.</w:t>
            </w:r>
          </w:p>
          <w:p w14:paraId="4936505A" w14:textId="77777777" w:rsidR="00CB2C85" w:rsidRPr="00016ACB" w:rsidRDefault="00CB2C85" w:rsidP="00BD15AA">
            <w:pPr>
              <w:pStyle w:val="Prrafodelista"/>
              <w:numPr>
                <w:ilvl w:val="0"/>
                <w:numId w:val="5"/>
              </w:numPr>
              <w:spacing w:line="480" w:lineRule="auto"/>
              <w:ind w:left="214" w:hanging="214"/>
              <w:jc w:val="both"/>
              <w:rPr>
                <w:rFonts w:ascii="Arial" w:hAnsi="Arial" w:cs="Arial"/>
                <w:color w:val="000000" w:themeColor="text1"/>
                <w:sz w:val="20"/>
                <w:szCs w:val="20"/>
              </w:rPr>
            </w:pPr>
          </w:p>
          <w:p w14:paraId="43B56530" w14:textId="77777777" w:rsidR="00E5536C" w:rsidRPr="00016ACB" w:rsidRDefault="00E5536C" w:rsidP="00BD15AA">
            <w:pPr>
              <w:spacing w:line="480" w:lineRule="auto"/>
              <w:jc w:val="both"/>
              <w:rPr>
                <w:rFonts w:ascii="Arial" w:hAnsi="Arial" w:cs="Arial"/>
                <w:color w:val="000000" w:themeColor="text1"/>
                <w:sz w:val="20"/>
                <w:szCs w:val="20"/>
              </w:rPr>
            </w:pPr>
          </w:p>
        </w:tc>
      </w:tr>
    </w:tbl>
    <w:p w14:paraId="5838C168" w14:textId="77777777" w:rsidR="00184591" w:rsidRDefault="00184591" w:rsidP="00BD15AA">
      <w:pPr>
        <w:spacing w:line="480" w:lineRule="auto"/>
        <w:jc w:val="both"/>
        <w:rPr>
          <w:rFonts w:ascii="Arial" w:hAnsi="Arial" w:cs="Arial"/>
          <w:b/>
          <w:caps/>
          <w:sz w:val="20"/>
          <w:szCs w:val="20"/>
        </w:rPr>
      </w:pPr>
    </w:p>
    <w:p w14:paraId="1460A0A1" w14:textId="77777777" w:rsidR="00184591" w:rsidRDefault="00184591">
      <w:pPr>
        <w:rPr>
          <w:rFonts w:ascii="Arial" w:hAnsi="Arial" w:cs="Arial"/>
          <w:b/>
          <w:caps/>
          <w:sz w:val="20"/>
          <w:szCs w:val="20"/>
        </w:rPr>
      </w:pPr>
      <w:r>
        <w:rPr>
          <w:rFonts w:ascii="Arial" w:hAnsi="Arial" w:cs="Arial"/>
          <w:b/>
          <w:caps/>
          <w:sz w:val="20"/>
          <w:szCs w:val="20"/>
        </w:rPr>
        <w:br w:type="page"/>
      </w:r>
    </w:p>
    <w:p w14:paraId="36CEC2D8" w14:textId="77777777" w:rsidR="00B65234" w:rsidRDefault="00B65234" w:rsidP="00BD15AA">
      <w:pPr>
        <w:spacing w:line="480" w:lineRule="auto"/>
        <w:jc w:val="both"/>
        <w:rPr>
          <w:rFonts w:ascii="Arial" w:hAnsi="Arial" w:cs="Arial"/>
          <w:b/>
          <w:caps/>
          <w:sz w:val="20"/>
          <w:szCs w:val="20"/>
        </w:rPr>
      </w:pPr>
    </w:p>
    <w:p w14:paraId="1D2CA973" w14:textId="77777777" w:rsidR="00B65234" w:rsidRDefault="00B65234" w:rsidP="00BD15AA">
      <w:pPr>
        <w:spacing w:line="480" w:lineRule="auto"/>
        <w:jc w:val="both"/>
        <w:rPr>
          <w:rFonts w:ascii="Arial" w:hAnsi="Arial" w:cs="Arial"/>
          <w:b/>
          <w:caps/>
          <w:sz w:val="20"/>
          <w:szCs w:val="20"/>
        </w:rPr>
      </w:pPr>
    </w:p>
    <w:p w14:paraId="59FEFEE7" w14:textId="3515B77B" w:rsidR="000C4C0E" w:rsidRDefault="000C4C0E" w:rsidP="00BD15AA">
      <w:pPr>
        <w:spacing w:line="480" w:lineRule="auto"/>
        <w:jc w:val="both"/>
        <w:rPr>
          <w:rFonts w:ascii="Arial" w:hAnsi="Arial" w:cs="Arial"/>
          <w:sz w:val="20"/>
          <w:szCs w:val="20"/>
        </w:rPr>
      </w:pPr>
      <w:r w:rsidRPr="00B61744">
        <w:rPr>
          <w:rFonts w:ascii="Arial" w:hAnsi="Arial" w:cs="Arial"/>
          <w:b/>
          <w:caps/>
          <w:sz w:val="20"/>
          <w:szCs w:val="20"/>
        </w:rPr>
        <w:t xml:space="preserve">Objetivos, líneas estratégicas y planes de acción en Atención Primaria del Área Sanitaria </w:t>
      </w:r>
      <w:r w:rsidR="00811204">
        <w:rPr>
          <w:rFonts w:ascii="Arial" w:hAnsi="Arial" w:cs="Arial"/>
          <w:b/>
          <w:caps/>
          <w:sz w:val="20"/>
          <w:szCs w:val="20"/>
        </w:rPr>
        <w:t>x</w:t>
      </w:r>
      <w:r w:rsidRPr="00B61744">
        <w:rPr>
          <w:rFonts w:ascii="Arial" w:hAnsi="Arial" w:cs="Arial"/>
          <w:b/>
          <w:caps/>
          <w:sz w:val="20"/>
          <w:szCs w:val="20"/>
        </w:rPr>
        <w:t>. Se incluirán, al Menos un plan de acción de calidad asistencial, plan de acción de coordinación asistencial con otros servicios y niveles asistenciales y plan de acción para la gestión eficiente de los recursos humanos, materiales y económicos</w:t>
      </w:r>
      <w:r w:rsidRPr="00B61744">
        <w:rPr>
          <w:rFonts w:ascii="Arial" w:hAnsi="Arial" w:cs="Arial"/>
          <w:b/>
          <w:sz w:val="20"/>
          <w:szCs w:val="20"/>
        </w:rPr>
        <w:t>.</w:t>
      </w:r>
      <w:r w:rsidR="00016ACB">
        <w:rPr>
          <w:rFonts w:ascii="Arial" w:hAnsi="Arial" w:cs="Arial"/>
          <w:b/>
          <w:sz w:val="20"/>
          <w:szCs w:val="20"/>
        </w:rPr>
        <w:t xml:space="preserve"> </w:t>
      </w:r>
      <w:r w:rsidR="00B61744" w:rsidRPr="00434DB5">
        <w:rPr>
          <w:rFonts w:ascii="Arial" w:hAnsi="Arial" w:cs="Arial"/>
          <w:b/>
          <w:caps/>
          <w:color w:val="FF0000"/>
          <w:sz w:val="20"/>
          <w:szCs w:val="20"/>
        </w:rPr>
        <w:t>(Este es un requisito de la convocatoria por lo que ha de ser cubierto)</w:t>
      </w:r>
    </w:p>
    <w:p w14:paraId="2685C986" w14:textId="77777777" w:rsidR="00060A32" w:rsidRDefault="00016ACB" w:rsidP="00BA25A3">
      <w:pPr>
        <w:spacing w:line="480" w:lineRule="auto"/>
        <w:jc w:val="both"/>
        <w:rPr>
          <w:rFonts w:ascii="Arial" w:hAnsi="Arial" w:cs="Arial"/>
          <w:color w:val="FF0000"/>
          <w:sz w:val="20"/>
          <w:szCs w:val="20"/>
        </w:rPr>
      </w:pPr>
      <w:r w:rsidRPr="00016ACB">
        <w:rPr>
          <w:rFonts w:ascii="Arial" w:hAnsi="Arial" w:cs="Arial"/>
          <w:color w:val="FF0000"/>
          <w:sz w:val="20"/>
          <w:szCs w:val="20"/>
        </w:rPr>
        <w:t>Lo indicado es establecer inicialmente las líneas estratégicas y planes de acción, a partir de ellas ir desgranando los objetivos</w:t>
      </w:r>
      <w:r w:rsidR="00060A32">
        <w:rPr>
          <w:rFonts w:ascii="Arial" w:hAnsi="Arial" w:cs="Arial"/>
          <w:color w:val="FF0000"/>
          <w:sz w:val="20"/>
          <w:szCs w:val="20"/>
        </w:rPr>
        <w:t xml:space="preserve"> y a continuación los indicadores para medir la consecución de los mismos</w:t>
      </w:r>
      <w:r w:rsidR="00F871B1">
        <w:rPr>
          <w:rFonts w:ascii="Arial" w:hAnsi="Arial" w:cs="Arial"/>
          <w:color w:val="FF0000"/>
          <w:sz w:val="20"/>
          <w:szCs w:val="20"/>
        </w:rPr>
        <w:t>.</w:t>
      </w:r>
      <w:r w:rsidRPr="00016ACB">
        <w:rPr>
          <w:rFonts w:ascii="Arial" w:hAnsi="Arial" w:cs="Arial"/>
          <w:color w:val="FF0000"/>
          <w:sz w:val="20"/>
          <w:szCs w:val="20"/>
        </w:rPr>
        <w:t xml:space="preserve"> </w:t>
      </w:r>
    </w:p>
    <w:p w14:paraId="7590D8D7" w14:textId="77777777" w:rsidR="00BA25A3" w:rsidRPr="00BA25A3" w:rsidRDefault="00016ACB" w:rsidP="00BA25A3">
      <w:pPr>
        <w:spacing w:line="480" w:lineRule="auto"/>
        <w:jc w:val="both"/>
        <w:rPr>
          <w:rFonts w:ascii="Arial" w:hAnsi="Arial" w:cs="Arial"/>
          <w:color w:val="FF0000"/>
          <w:sz w:val="20"/>
          <w:szCs w:val="20"/>
        </w:rPr>
      </w:pPr>
      <w:r w:rsidRPr="00016ACB">
        <w:rPr>
          <w:rFonts w:ascii="Arial" w:hAnsi="Arial" w:cs="Arial"/>
          <w:color w:val="FF0000"/>
          <w:sz w:val="20"/>
          <w:szCs w:val="20"/>
        </w:rPr>
        <w:t>Tal y como establece la convocatoria referida las líneas estratégicas han de hacer referencia a las tres citadas.</w:t>
      </w:r>
      <w:r w:rsidR="00F871B1">
        <w:rPr>
          <w:rFonts w:ascii="Arial" w:hAnsi="Arial" w:cs="Arial"/>
          <w:color w:val="FF0000"/>
          <w:sz w:val="20"/>
          <w:szCs w:val="20"/>
        </w:rPr>
        <w:t xml:space="preserve"> En este ejemplo se desarrollan las tres líneas que la convocatoria marca como  obligatoria</w:t>
      </w:r>
      <w:r w:rsidR="00BF080D">
        <w:rPr>
          <w:rFonts w:ascii="Arial" w:hAnsi="Arial" w:cs="Arial"/>
          <w:color w:val="FF0000"/>
          <w:sz w:val="20"/>
          <w:szCs w:val="20"/>
        </w:rPr>
        <w:t>s</w:t>
      </w:r>
      <w:r w:rsidR="00F871B1">
        <w:rPr>
          <w:rFonts w:ascii="Arial" w:hAnsi="Arial" w:cs="Arial"/>
          <w:color w:val="FF0000"/>
          <w:sz w:val="20"/>
          <w:szCs w:val="20"/>
        </w:rPr>
        <w:t>, sería adecuado establecer líneas estratégicas que sean acordes con la actividad del EAP</w:t>
      </w:r>
      <w:r w:rsidR="00BA25A3">
        <w:rPr>
          <w:rFonts w:ascii="Arial" w:hAnsi="Arial" w:cs="Arial"/>
          <w:color w:val="FF0000"/>
          <w:sz w:val="20"/>
          <w:szCs w:val="20"/>
        </w:rPr>
        <w:t>:</w:t>
      </w:r>
      <w:r w:rsidR="00BA25A3" w:rsidRPr="00BA25A3">
        <w:rPr>
          <w:rFonts w:ascii="Arial" w:hAnsi="Arial" w:cs="Arial"/>
          <w:color w:val="FF0000"/>
          <w:sz w:val="20"/>
          <w:szCs w:val="20"/>
        </w:rPr>
        <w:t xml:space="preserve"> gestión de crónicos, gestión del paciente polimedicado, pacientes paliativos, atención domiciliaria, gestión de las urgencias, etc.</w:t>
      </w:r>
    </w:p>
    <w:p w14:paraId="50DBB507" w14:textId="77777777" w:rsidR="00BF080D" w:rsidRDefault="00BF080D" w:rsidP="00F871B1">
      <w:pPr>
        <w:spacing w:line="480" w:lineRule="auto"/>
        <w:jc w:val="both"/>
        <w:rPr>
          <w:rFonts w:ascii="Arial" w:hAnsi="Arial" w:cs="Arial"/>
          <w:color w:val="FF0000"/>
          <w:sz w:val="20"/>
          <w:szCs w:val="20"/>
        </w:rPr>
      </w:pPr>
      <w:r>
        <w:rPr>
          <w:rFonts w:ascii="Arial" w:hAnsi="Arial" w:cs="Arial"/>
          <w:color w:val="FF0000"/>
          <w:sz w:val="20"/>
          <w:szCs w:val="20"/>
        </w:rPr>
        <w:t>El orden seguido para desarrollarlas es el</w:t>
      </w:r>
      <w:r w:rsidR="008A395A">
        <w:rPr>
          <w:rFonts w:ascii="Arial" w:hAnsi="Arial" w:cs="Arial"/>
          <w:color w:val="FF0000"/>
          <w:sz w:val="20"/>
          <w:szCs w:val="20"/>
        </w:rPr>
        <w:t xml:space="preserve"> siguiente: línea estratégica, plan de acción, objetivos, indicadores (sistema de seguimiento y monitorización) y cronograma en forma de cuadro gráfico. </w:t>
      </w:r>
    </w:p>
    <w:p w14:paraId="17BCB060" w14:textId="77777777" w:rsidR="00F871B1" w:rsidRPr="004B1641" w:rsidRDefault="00F871B1" w:rsidP="00F871B1">
      <w:pPr>
        <w:spacing w:line="480" w:lineRule="auto"/>
        <w:jc w:val="both"/>
        <w:rPr>
          <w:rFonts w:ascii="Arial" w:hAnsi="Arial" w:cs="Arial"/>
          <w:b/>
          <w:sz w:val="20"/>
          <w:szCs w:val="20"/>
        </w:rPr>
      </w:pPr>
      <w:r>
        <w:rPr>
          <w:rFonts w:ascii="Arial" w:hAnsi="Arial" w:cs="Arial"/>
          <w:color w:val="FF0000"/>
          <w:sz w:val="20"/>
          <w:szCs w:val="20"/>
        </w:rPr>
        <w:t>A continuación de los 3 ejemplos desarrollados se proponen otros ejemplos de posibles líneas estratégicas</w:t>
      </w:r>
      <w:r w:rsidR="00BF080D">
        <w:rPr>
          <w:rFonts w:ascii="Arial" w:hAnsi="Arial" w:cs="Arial"/>
          <w:color w:val="FF0000"/>
          <w:sz w:val="20"/>
          <w:szCs w:val="20"/>
        </w:rPr>
        <w:t>. El orden de las mismas no tiene por que ser necesariamente este, puede acomodarse a la organización que queramos darle al proyecto.</w:t>
      </w:r>
      <w:r w:rsidR="00016ACB" w:rsidRPr="00016ACB">
        <w:rPr>
          <w:rFonts w:ascii="Arial" w:hAnsi="Arial" w:cs="Arial"/>
          <w:color w:val="FF0000"/>
          <w:sz w:val="20"/>
          <w:szCs w:val="20"/>
        </w:rPr>
        <w:t xml:space="preserve"> </w:t>
      </w:r>
    </w:p>
    <w:p w14:paraId="3CC71CC1" w14:textId="77777777" w:rsidR="004B1641" w:rsidRPr="004B1641" w:rsidRDefault="004B1641" w:rsidP="00BD15AA">
      <w:pPr>
        <w:spacing w:line="480" w:lineRule="auto"/>
        <w:jc w:val="both"/>
        <w:rPr>
          <w:rFonts w:ascii="Arial" w:hAnsi="Arial" w:cs="Arial"/>
          <w:b/>
          <w:sz w:val="20"/>
          <w:szCs w:val="20"/>
        </w:rPr>
      </w:pPr>
    </w:p>
    <w:p w14:paraId="3DA6F5B3" w14:textId="77777777" w:rsidR="00BF080D" w:rsidRDefault="00BF080D">
      <w:pPr>
        <w:rPr>
          <w:rFonts w:ascii="Arial" w:hAnsi="Arial" w:cs="Arial"/>
          <w:b/>
          <w:color w:val="FF0000"/>
          <w:sz w:val="20"/>
          <w:szCs w:val="20"/>
        </w:rPr>
      </w:pPr>
      <w:r>
        <w:rPr>
          <w:rFonts w:ascii="Arial" w:hAnsi="Arial" w:cs="Arial"/>
          <w:b/>
          <w:color w:val="FF0000"/>
          <w:sz w:val="20"/>
          <w:szCs w:val="20"/>
        </w:rPr>
        <w:br w:type="page"/>
      </w:r>
    </w:p>
    <w:p w14:paraId="27DED1E5" w14:textId="77777777" w:rsidR="00B65234" w:rsidRDefault="00B65234" w:rsidP="00BD15AA">
      <w:pPr>
        <w:spacing w:line="480" w:lineRule="auto"/>
        <w:jc w:val="both"/>
        <w:rPr>
          <w:rFonts w:ascii="Arial" w:hAnsi="Arial" w:cs="Arial"/>
          <w:b/>
          <w:color w:val="FF0000"/>
          <w:sz w:val="20"/>
          <w:szCs w:val="20"/>
        </w:rPr>
      </w:pPr>
    </w:p>
    <w:p w14:paraId="492CA8D9" w14:textId="48EC2F49" w:rsidR="000C4C0E" w:rsidRDefault="00016ACB" w:rsidP="00BD15AA">
      <w:pPr>
        <w:spacing w:line="480" w:lineRule="auto"/>
        <w:jc w:val="both"/>
        <w:rPr>
          <w:rFonts w:ascii="Arial" w:hAnsi="Arial" w:cs="Arial"/>
          <w:color w:val="FF0000"/>
          <w:sz w:val="20"/>
          <w:szCs w:val="20"/>
        </w:rPr>
      </w:pPr>
      <w:r w:rsidRPr="00016ACB">
        <w:rPr>
          <w:rFonts w:ascii="Arial" w:hAnsi="Arial" w:cs="Arial"/>
          <w:b/>
          <w:color w:val="FF0000"/>
          <w:sz w:val="20"/>
          <w:szCs w:val="20"/>
        </w:rPr>
        <w:t>EJEMPLOS:</w:t>
      </w:r>
      <w:r w:rsidRPr="00016ACB">
        <w:rPr>
          <w:rFonts w:ascii="Arial" w:hAnsi="Arial" w:cs="Arial"/>
          <w:color w:val="FF0000"/>
          <w:sz w:val="20"/>
          <w:szCs w:val="20"/>
        </w:rPr>
        <w:t xml:space="preserve"> </w:t>
      </w:r>
    </w:p>
    <w:p w14:paraId="515657FC" w14:textId="77777777" w:rsidR="00A702A2" w:rsidRPr="00422694" w:rsidRDefault="00422694"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LINEA ESTRATÉGIA 1:</w:t>
      </w:r>
      <w:r w:rsidRPr="00422694">
        <w:rPr>
          <w:rFonts w:ascii="Arial" w:hAnsi="Arial" w:cs="Arial"/>
          <w:b/>
          <w:color w:val="000000" w:themeColor="text1"/>
          <w:sz w:val="20"/>
          <w:szCs w:val="20"/>
        </w:rPr>
        <w:t xml:space="preserve"> GESTIÓN DE LA CALIDAD ASISTENCIAL.</w:t>
      </w:r>
    </w:p>
    <w:p w14:paraId="787A3F80" w14:textId="77777777" w:rsidR="00BE7E89" w:rsidRDefault="00422694" w:rsidP="00BD15AA">
      <w:pPr>
        <w:spacing w:line="480" w:lineRule="auto"/>
        <w:jc w:val="both"/>
        <w:rPr>
          <w:rFonts w:ascii="Arial" w:hAnsi="Arial" w:cs="Arial"/>
          <w:color w:val="000000" w:themeColor="text1"/>
          <w:sz w:val="20"/>
          <w:szCs w:val="20"/>
        </w:rPr>
      </w:pPr>
      <w:r w:rsidRPr="00184591">
        <w:rPr>
          <w:rFonts w:ascii="Arial" w:hAnsi="Arial" w:cs="Arial"/>
          <w:b/>
          <w:color w:val="000000" w:themeColor="text1"/>
          <w:sz w:val="20"/>
          <w:szCs w:val="20"/>
        </w:rPr>
        <w:t>PLAN DE ACCIÓN:</w:t>
      </w:r>
      <w:r>
        <w:rPr>
          <w:rFonts w:ascii="Arial" w:hAnsi="Arial" w:cs="Arial"/>
          <w:color w:val="000000" w:themeColor="text1"/>
          <w:sz w:val="20"/>
          <w:szCs w:val="20"/>
        </w:rPr>
        <w:t xml:space="preserve"> Potenciar el trabajo </w:t>
      </w:r>
      <w:r w:rsidR="00BE7E89">
        <w:rPr>
          <w:rFonts w:ascii="Arial" w:hAnsi="Arial" w:cs="Arial"/>
          <w:color w:val="000000" w:themeColor="text1"/>
          <w:sz w:val="20"/>
          <w:szCs w:val="20"/>
        </w:rPr>
        <w:t>del equipo en base a</w:t>
      </w:r>
      <w:r>
        <w:rPr>
          <w:rFonts w:ascii="Arial" w:hAnsi="Arial" w:cs="Arial"/>
          <w:color w:val="000000" w:themeColor="text1"/>
          <w:sz w:val="20"/>
          <w:szCs w:val="20"/>
        </w:rPr>
        <w:t xml:space="preserve"> estándares de calidad </w:t>
      </w:r>
      <w:r w:rsidR="0051020D">
        <w:rPr>
          <w:rFonts w:ascii="Arial" w:hAnsi="Arial" w:cs="Arial"/>
          <w:color w:val="000000" w:themeColor="text1"/>
          <w:sz w:val="20"/>
          <w:szCs w:val="20"/>
        </w:rPr>
        <w:t>implementando</w:t>
      </w:r>
      <w:r w:rsidR="00BE7E89">
        <w:rPr>
          <w:rFonts w:ascii="Arial" w:hAnsi="Arial" w:cs="Arial"/>
          <w:color w:val="000000" w:themeColor="text1"/>
          <w:sz w:val="20"/>
          <w:szCs w:val="20"/>
        </w:rPr>
        <w:t xml:space="preserve"> la monitorización interna y externa de los mismos. </w:t>
      </w:r>
    </w:p>
    <w:p w14:paraId="04E3135B" w14:textId="77777777" w:rsidR="0052506B" w:rsidRDefault="0052506B" w:rsidP="0052506B">
      <w:pPr>
        <w:spacing w:line="480" w:lineRule="auto"/>
        <w:jc w:val="both"/>
        <w:rPr>
          <w:rFonts w:ascii="Arial" w:hAnsi="Arial" w:cs="Arial"/>
          <w:sz w:val="20"/>
          <w:szCs w:val="20"/>
        </w:rPr>
      </w:pPr>
      <w:r w:rsidRPr="00A66EAA">
        <w:rPr>
          <w:rFonts w:ascii="Arial" w:hAnsi="Arial" w:cs="Arial"/>
          <w:b/>
          <w:sz w:val="20"/>
          <w:szCs w:val="20"/>
        </w:rPr>
        <w:t>Objetivo 1.1:</w:t>
      </w:r>
      <w:r w:rsidRPr="00A66EAA">
        <w:rPr>
          <w:rFonts w:ascii="Arial" w:hAnsi="Arial" w:cs="Arial"/>
          <w:sz w:val="20"/>
          <w:szCs w:val="20"/>
        </w:rPr>
        <w:t xml:space="preserve"> </w:t>
      </w:r>
      <w:r>
        <w:rPr>
          <w:rFonts w:ascii="Arial" w:hAnsi="Arial" w:cs="Arial"/>
          <w:sz w:val="20"/>
          <w:szCs w:val="20"/>
        </w:rPr>
        <w:t>Constituir una Comisión de Calidad en el EAP que permita la toma de decisiones en este ámbito. (Corto plazo)</w:t>
      </w:r>
    </w:p>
    <w:p w14:paraId="166A354C" w14:textId="77777777" w:rsidR="00013674" w:rsidRDefault="00013674" w:rsidP="0052506B">
      <w:pPr>
        <w:spacing w:line="480" w:lineRule="auto"/>
        <w:jc w:val="both"/>
        <w:rPr>
          <w:rFonts w:ascii="Arial" w:hAnsi="Arial" w:cs="Arial"/>
          <w:sz w:val="20"/>
          <w:szCs w:val="20"/>
        </w:rPr>
      </w:pPr>
      <w:r w:rsidRPr="00A66EAA">
        <w:rPr>
          <w:rFonts w:ascii="Arial" w:hAnsi="Arial" w:cs="Arial"/>
          <w:color w:val="FF0000"/>
          <w:sz w:val="20"/>
          <w:szCs w:val="20"/>
        </w:rPr>
        <w:t>Los objetivos se pueden vincular con los mismos ordinales que las líneas estratégicas y planes de acción para que resulte fácil de visualizar.</w:t>
      </w:r>
      <w:r>
        <w:rPr>
          <w:rFonts w:ascii="Arial" w:hAnsi="Arial" w:cs="Arial"/>
          <w:color w:val="FF0000"/>
          <w:sz w:val="20"/>
          <w:szCs w:val="20"/>
        </w:rPr>
        <w:t xml:space="preserve"> L</w:t>
      </w:r>
      <w:r w:rsidRPr="0099377E">
        <w:rPr>
          <w:rFonts w:ascii="Arial" w:hAnsi="Arial" w:cs="Arial"/>
          <w:color w:val="FF0000"/>
          <w:sz w:val="20"/>
          <w:szCs w:val="20"/>
        </w:rPr>
        <w:t xml:space="preserve">os objetivos se definen de forma que puedan ir escalonados, </w:t>
      </w:r>
      <w:r>
        <w:rPr>
          <w:rFonts w:ascii="Arial" w:hAnsi="Arial" w:cs="Arial"/>
          <w:color w:val="FF0000"/>
          <w:sz w:val="20"/>
          <w:szCs w:val="20"/>
        </w:rPr>
        <w:t xml:space="preserve">de menor exigencia o mayor facilidad a mayor nivel de dificultad para su puesta en marcha. Los objetivos pueden ser </w:t>
      </w:r>
      <w:r w:rsidRPr="0099377E">
        <w:rPr>
          <w:rFonts w:ascii="Arial" w:hAnsi="Arial" w:cs="Arial"/>
          <w:color w:val="FF0000"/>
          <w:sz w:val="20"/>
          <w:szCs w:val="20"/>
        </w:rPr>
        <w:t xml:space="preserve">modificados, ampliados o reducidos </w:t>
      </w:r>
      <w:r>
        <w:rPr>
          <w:rFonts w:ascii="Arial" w:hAnsi="Arial" w:cs="Arial"/>
          <w:color w:val="FF0000"/>
          <w:sz w:val="20"/>
          <w:szCs w:val="20"/>
        </w:rPr>
        <w:t xml:space="preserve">y el orden de los mismos también se debe redactar </w:t>
      </w:r>
      <w:r w:rsidRPr="0099377E">
        <w:rPr>
          <w:rFonts w:ascii="Arial" w:hAnsi="Arial" w:cs="Arial"/>
          <w:color w:val="FF0000"/>
          <w:sz w:val="20"/>
          <w:szCs w:val="20"/>
        </w:rPr>
        <w:t>en función de lo que el candidato considere.</w:t>
      </w:r>
    </w:p>
    <w:p w14:paraId="038B50AC" w14:textId="77777777" w:rsidR="0052506B" w:rsidRDefault="0052506B" w:rsidP="0052506B">
      <w:pPr>
        <w:spacing w:line="480" w:lineRule="auto"/>
        <w:jc w:val="both"/>
        <w:rPr>
          <w:rFonts w:ascii="Arial" w:hAnsi="Arial" w:cs="Arial"/>
          <w:b/>
          <w:sz w:val="20"/>
          <w:szCs w:val="20"/>
        </w:rPr>
      </w:pPr>
      <w:r w:rsidRPr="0052506B">
        <w:rPr>
          <w:rFonts w:ascii="Arial" w:hAnsi="Arial" w:cs="Arial"/>
          <w:b/>
          <w:sz w:val="20"/>
          <w:szCs w:val="20"/>
        </w:rPr>
        <w:t xml:space="preserve">INDICADORES: </w:t>
      </w:r>
    </w:p>
    <w:p w14:paraId="12A28278" w14:textId="77777777" w:rsidR="00D3393A" w:rsidRPr="00E674B0" w:rsidRDefault="00D3393A" w:rsidP="00D3393A">
      <w:pPr>
        <w:spacing w:line="480" w:lineRule="auto"/>
        <w:jc w:val="both"/>
        <w:rPr>
          <w:rFonts w:ascii="Arial" w:hAnsi="Arial" w:cs="Arial"/>
          <w:color w:val="FF0000"/>
          <w:sz w:val="20"/>
          <w:szCs w:val="20"/>
        </w:rPr>
      </w:pPr>
      <w:r w:rsidRPr="00E674B0">
        <w:rPr>
          <w:rFonts w:ascii="Arial" w:hAnsi="Arial" w:cs="Arial"/>
          <w:color w:val="FF0000"/>
          <w:sz w:val="20"/>
          <w:szCs w:val="20"/>
        </w:rPr>
        <w:t>Para cada uno de los objetivos se establecerán indicadores que nos permitan monitorizar la implementación de las líneas estratégicas.</w:t>
      </w:r>
      <w:r>
        <w:rPr>
          <w:rFonts w:ascii="Arial" w:hAnsi="Arial" w:cs="Arial"/>
          <w:color w:val="FF0000"/>
          <w:sz w:val="20"/>
          <w:szCs w:val="20"/>
        </w:rPr>
        <w:t xml:space="preserve"> Los indicadores dan respuesta al requisito de la convocatoria "Sistema de seguimiento y evaluación de los planes de acción"</w:t>
      </w:r>
      <w:r w:rsidRPr="00D3393A">
        <w:rPr>
          <w:rFonts w:ascii="Arial" w:hAnsi="Arial" w:cs="Arial"/>
          <w:b/>
          <w:sz w:val="20"/>
          <w:szCs w:val="20"/>
        </w:rPr>
        <w:t xml:space="preserve"> </w:t>
      </w:r>
    </w:p>
    <w:p w14:paraId="7F7400F8" w14:textId="77777777" w:rsidR="0052506B" w:rsidRPr="0052506B" w:rsidRDefault="0052506B" w:rsidP="0052506B">
      <w:pPr>
        <w:spacing w:line="480" w:lineRule="auto"/>
        <w:jc w:val="both"/>
        <w:rPr>
          <w:rFonts w:ascii="Arial" w:hAnsi="Arial" w:cs="Arial"/>
          <w:sz w:val="20"/>
          <w:szCs w:val="20"/>
        </w:rPr>
      </w:pPr>
      <w:r w:rsidRPr="0052506B">
        <w:rPr>
          <w:rFonts w:ascii="Arial" w:hAnsi="Arial" w:cs="Arial"/>
          <w:sz w:val="20"/>
          <w:szCs w:val="20"/>
        </w:rPr>
        <w:t>1.1.1 ¿La Comisión de Calidad del EAP está constituida? SÍ/NO</w:t>
      </w:r>
    </w:p>
    <w:p w14:paraId="20561FF5" w14:textId="77777777" w:rsidR="0052506B" w:rsidRPr="0052506B" w:rsidRDefault="0052506B" w:rsidP="0052506B">
      <w:pPr>
        <w:spacing w:line="480" w:lineRule="auto"/>
        <w:jc w:val="both"/>
        <w:rPr>
          <w:rFonts w:ascii="Arial" w:hAnsi="Arial" w:cs="Arial"/>
          <w:sz w:val="20"/>
          <w:szCs w:val="20"/>
        </w:rPr>
      </w:pPr>
      <w:r w:rsidRPr="0052506B">
        <w:rPr>
          <w:rFonts w:ascii="Arial" w:hAnsi="Arial" w:cs="Arial"/>
          <w:sz w:val="20"/>
          <w:szCs w:val="20"/>
        </w:rPr>
        <w:t>1.1.2 ¿La Comisión de Calidad del EAP se reúne regularmente? SÍ/NO</w:t>
      </w:r>
    </w:p>
    <w:p w14:paraId="2314C935" w14:textId="77777777" w:rsidR="0052506B" w:rsidRPr="0052506B" w:rsidRDefault="0052506B" w:rsidP="0052506B">
      <w:pPr>
        <w:spacing w:line="480" w:lineRule="auto"/>
        <w:jc w:val="both"/>
        <w:rPr>
          <w:rFonts w:ascii="Arial" w:hAnsi="Arial" w:cs="Arial"/>
          <w:sz w:val="20"/>
          <w:szCs w:val="20"/>
        </w:rPr>
      </w:pPr>
      <w:r w:rsidRPr="0052506B">
        <w:rPr>
          <w:rFonts w:ascii="Arial" w:hAnsi="Arial" w:cs="Arial"/>
          <w:sz w:val="20"/>
          <w:szCs w:val="20"/>
        </w:rPr>
        <w:t>1.1.3 ¿La Comisión de Calidad del EAP adopta acuerdos que traslada al funcionamiento del equipo? SÍ/NO</w:t>
      </w:r>
    </w:p>
    <w:p w14:paraId="6F77A981" w14:textId="77777777" w:rsidR="00DA58F4" w:rsidRDefault="00DA58F4" w:rsidP="00DA58F4">
      <w:pPr>
        <w:spacing w:line="480" w:lineRule="auto"/>
        <w:jc w:val="both"/>
        <w:rPr>
          <w:rFonts w:ascii="Arial" w:hAnsi="Arial" w:cs="Arial"/>
          <w:sz w:val="20"/>
          <w:szCs w:val="20"/>
        </w:rPr>
      </w:pPr>
      <w:r>
        <w:rPr>
          <w:rFonts w:ascii="Arial" w:hAnsi="Arial" w:cs="Arial"/>
          <w:sz w:val="20"/>
          <w:szCs w:val="20"/>
        </w:rPr>
        <w:t>1.2.1 ¿Se han distribuido las responsabilidades funcionales en el EAP? SÍ/NO</w:t>
      </w:r>
    </w:p>
    <w:p w14:paraId="5CAE9CFE" w14:textId="77777777" w:rsidR="00DA58F4" w:rsidRDefault="00DA58F4" w:rsidP="00DA58F4">
      <w:pPr>
        <w:spacing w:line="480" w:lineRule="auto"/>
        <w:jc w:val="both"/>
        <w:rPr>
          <w:rFonts w:ascii="Arial" w:hAnsi="Arial" w:cs="Arial"/>
          <w:sz w:val="20"/>
          <w:szCs w:val="20"/>
        </w:rPr>
      </w:pPr>
      <w:r>
        <w:rPr>
          <w:rFonts w:ascii="Arial" w:hAnsi="Arial" w:cs="Arial"/>
          <w:sz w:val="20"/>
          <w:szCs w:val="20"/>
        </w:rPr>
        <w:t>1.2.2 ¿Los responsables designados cumplen con los cometidos asignados? SÍ/NO</w:t>
      </w:r>
    </w:p>
    <w:p w14:paraId="31C9A21A" w14:textId="77777777" w:rsidR="00DA58F4" w:rsidRPr="008A356F" w:rsidRDefault="00DA58F4" w:rsidP="00DA58F4">
      <w:pPr>
        <w:spacing w:line="480" w:lineRule="auto"/>
        <w:jc w:val="both"/>
        <w:rPr>
          <w:rFonts w:ascii="Arial" w:hAnsi="Arial" w:cs="Arial"/>
          <w:b/>
          <w:sz w:val="20"/>
          <w:szCs w:val="20"/>
        </w:rPr>
      </w:pPr>
      <w:r w:rsidRPr="008A356F">
        <w:rPr>
          <w:rFonts w:ascii="Arial" w:hAnsi="Arial" w:cs="Arial"/>
          <w:b/>
          <w:sz w:val="20"/>
          <w:szCs w:val="20"/>
        </w:rPr>
        <w:t>OBJETIVO 1.3 Potenciar la formación de los integrantes del EAP en los modelos de calidad asistencial vigentes. (</w:t>
      </w:r>
      <w:r>
        <w:rPr>
          <w:rFonts w:ascii="Arial" w:hAnsi="Arial" w:cs="Arial"/>
          <w:b/>
          <w:sz w:val="20"/>
          <w:szCs w:val="20"/>
        </w:rPr>
        <w:t>Medio</w:t>
      </w:r>
      <w:r w:rsidRPr="008A356F">
        <w:rPr>
          <w:rFonts w:ascii="Arial" w:hAnsi="Arial" w:cs="Arial"/>
          <w:b/>
          <w:sz w:val="20"/>
          <w:szCs w:val="20"/>
        </w:rPr>
        <w:t xml:space="preserve"> plazo)</w:t>
      </w:r>
    </w:p>
    <w:p w14:paraId="35A614B0" w14:textId="77777777" w:rsidR="00B65234" w:rsidRDefault="00B65234" w:rsidP="00DA58F4">
      <w:pPr>
        <w:spacing w:line="480" w:lineRule="auto"/>
        <w:jc w:val="both"/>
        <w:rPr>
          <w:rFonts w:ascii="Arial" w:hAnsi="Arial" w:cs="Arial"/>
          <w:b/>
          <w:sz w:val="20"/>
          <w:szCs w:val="20"/>
        </w:rPr>
      </w:pPr>
    </w:p>
    <w:p w14:paraId="7077CA94" w14:textId="77777777" w:rsidR="00B65234" w:rsidRDefault="00B65234" w:rsidP="00DA58F4">
      <w:pPr>
        <w:spacing w:line="480" w:lineRule="auto"/>
        <w:jc w:val="both"/>
        <w:rPr>
          <w:rFonts w:ascii="Arial" w:hAnsi="Arial" w:cs="Arial"/>
          <w:b/>
          <w:sz w:val="20"/>
          <w:szCs w:val="20"/>
        </w:rPr>
      </w:pPr>
    </w:p>
    <w:p w14:paraId="1F5C9384" w14:textId="3F746C9E" w:rsidR="00DA58F4" w:rsidRPr="008A356F" w:rsidRDefault="00DA58F4" w:rsidP="00DA58F4">
      <w:pPr>
        <w:spacing w:line="480" w:lineRule="auto"/>
        <w:jc w:val="both"/>
        <w:rPr>
          <w:rFonts w:ascii="Arial" w:hAnsi="Arial" w:cs="Arial"/>
          <w:b/>
          <w:sz w:val="20"/>
          <w:szCs w:val="20"/>
        </w:rPr>
      </w:pPr>
      <w:r w:rsidRPr="008A356F">
        <w:rPr>
          <w:rFonts w:ascii="Arial" w:hAnsi="Arial" w:cs="Arial"/>
          <w:b/>
          <w:sz w:val="20"/>
          <w:szCs w:val="20"/>
        </w:rPr>
        <w:t>INDICADORES</w:t>
      </w:r>
    </w:p>
    <w:p w14:paraId="3D940126" w14:textId="77777777" w:rsidR="00DA58F4" w:rsidRDefault="00DA58F4" w:rsidP="00DA58F4">
      <w:pPr>
        <w:spacing w:line="480" w:lineRule="auto"/>
        <w:jc w:val="both"/>
        <w:rPr>
          <w:rFonts w:ascii="Arial" w:hAnsi="Arial" w:cs="Arial"/>
          <w:sz w:val="20"/>
          <w:szCs w:val="20"/>
        </w:rPr>
      </w:pPr>
      <w:r>
        <w:rPr>
          <w:rFonts w:ascii="Arial" w:hAnsi="Arial" w:cs="Arial"/>
          <w:sz w:val="20"/>
          <w:szCs w:val="20"/>
        </w:rPr>
        <w:t>1.3.1 ¿Se han valorado las necesidades formativas de los miembros del EAP en el ámbito de la calidad asistencial? SÍ/NO</w:t>
      </w:r>
    </w:p>
    <w:p w14:paraId="71FCF29B" w14:textId="77777777" w:rsidR="00DA58F4" w:rsidRPr="00E674B0" w:rsidRDefault="00DA58F4" w:rsidP="00DA58F4">
      <w:pPr>
        <w:spacing w:line="480" w:lineRule="auto"/>
        <w:jc w:val="both"/>
        <w:rPr>
          <w:rFonts w:ascii="Arial" w:hAnsi="Arial" w:cs="Arial"/>
          <w:sz w:val="20"/>
          <w:szCs w:val="20"/>
        </w:rPr>
      </w:pPr>
      <w:r>
        <w:rPr>
          <w:rFonts w:ascii="Arial" w:hAnsi="Arial" w:cs="Arial"/>
          <w:sz w:val="20"/>
          <w:szCs w:val="20"/>
        </w:rPr>
        <w:t>1.3.2 ¿Se ha desarrollado un plan de formación en base a las necesidades detectadas? SÍ/NO</w:t>
      </w:r>
    </w:p>
    <w:p w14:paraId="0FF4226B" w14:textId="77777777" w:rsidR="00DA58F4" w:rsidRPr="008A356F" w:rsidRDefault="00DA58F4" w:rsidP="00DA58F4">
      <w:pPr>
        <w:spacing w:line="480" w:lineRule="auto"/>
        <w:jc w:val="both"/>
        <w:rPr>
          <w:rFonts w:ascii="Arial" w:hAnsi="Arial" w:cs="Arial"/>
          <w:b/>
          <w:sz w:val="20"/>
          <w:szCs w:val="20"/>
        </w:rPr>
      </w:pPr>
      <w:r w:rsidRPr="008A356F">
        <w:rPr>
          <w:rFonts w:ascii="Arial" w:hAnsi="Arial" w:cs="Arial"/>
          <w:b/>
          <w:sz w:val="20"/>
          <w:szCs w:val="20"/>
        </w:rPr>
        <w:t>OBJETIVO 1.4 Monitorizar de forma periódica los estándares de calidad consensuados en el EAP que contribuyan a mejorar la calidad de la atención sanitaria prestada a los ciudadanos. (</w:t>
      </w:r>
      <w:r>
        <w:rPr>
          <w:rFonts w:ascii="Arial" w:hAnsi="Arial" w:cs="Arial"/>
          <w:b/>
          <w:sz w:val="20"/>
          <w:szCs w:val="20"/>
        </w:rPr>
        <w:t>Medio</w:t>
      </w:r>
      <w:r w:rsidRPr="008A356F">
        <w:rPr>
          <w:rFonts w:ascii="Arial" w:hAnsi="Arial" w:cs="Arial"/>
          <w:b/>
          <w:sz w:val="20"/>
          <w:szCs w:val="20"/>
        </w:rPr>
        <w:t xml:space="preserve"> plazo)</w:t>
      </w:r>
    </w:p>
    <w:p w14:paraId="23D90AF6" w14:textId="77777777" w:rsidR="00DA58F4" w:rsidRPr="008A356F" w:rsidRDefault="00DA58F4" w:rsidP="00DA58F4">
      <w:pPr>
        <w:spacing w:line="480" w:lineRule="auto"/>
        <w:jc w:val="both"/>
        <w:rPr>
          <w:rFonts w:ascii="Arial" w:hAnsi="Arial" w:cs="Arial"/>
          <w:b/>
          <w:sz w:val="20"/>
          <w:szCs w:val="20"/>
        </w:rPr>
      </w:pPr>
      <w:r w:rsidRPr="008A356F">
        <w:rPr>
          <w:rFonts w:ascii="Arial" w:hAnsi="Arial" w:cs="Arial"/>
          <w:b/>
          <w:sz w:val="20"/>
          <w:szCs w:val="20"/>
        </w:rPr>
        <w:t>INDICADORES</w:t>
      </w:r>
    </w:p>
    <w:p w14:paraId="588639A9" w14:textId="77777777" w:rsidR="00DA58F4" w:rsidRDefault="00DA58F4" w:rsidP="00DA58F4">
      <w:pPr>
        <w:spacing w:line="480" w:lineRule="auto"/>
        <w:jc w:val="both"/>
        <w:rPr>
          <w:rFonts w:ascii="Arial" w:hAnsi="Arial" w:cs="Arial"/>
          <w:sz w:val="20"/>
          <w:szCs w:val="20"/>
        </w:rPr>
      </w:pPr>
      <w:r>
        <w:rPr>
          <w:rFonts w:ascii="Arial" w:hAnsi="Arial" w:cs="Arial"/>
          <w:sz w:val="20"/>
          <w:szCs w:val="20"/>
        </w:rPr>
        <w:t>1.4.1 ¿Se ha establecido una sistemática de monitorización periódica de los principales estándares de calidad en el EAP? SÍ/NO</w:t>
      </w:r>
    </w:p>
    <w:p w14:paraId="305EEE60" w14:textId="77777777" w:rsidR="00DA58F4" w:rsidRDefault="00DA58F4" w:rsidP="00DA58F4">
      <w:pPr>
        <w:spacing w:line="480" w:lineRule="auto"/>
        <w:jc w:val="both"/>
        <w:rPr>
          <w:rFonts w:ascii="Arial" w:hAnsi="Arial" w:cs="Arial"/>
          <w:sz w:val="20"/>
          <w:szCs w:val="20"/>
        </w:rPr>
      </w:pPr>
      <w:r>
        <w:rPr>
          <w:rFonts w:ascii="Arial" w:hAnsi="Arial" w:cs="Arial"/>
          <w:sz w:val="20"/>
          <w:szCs w:val="20"/>
        </w:rPr>
        <w:t>1.4.2 ¿Se documentan los resultados de las monitorizaciones y se informa de los mismos a los integrantes del EAP? SÍ/NO</w:t>
      </w:r>
    </w:p>
    <w:p w14:paraId="44EB9485" w14:textId="77777777" w:rsidR="00DA58F4" w:rsidRDefault="00DA58F4" w:rsidP="00DA58F4">
      <w:pPr>
        <w:spacing w:line="480" w:lineRule="auto"/>
        <w:jc w:val="both"/>
        <w:rPr>
          <w:rFonts w:ascii="Arial" w:hAnsi="Arial" w:cs="Arial"/>
          <w:sz w:val="20"/>
          <w:szCs w:val="20"/>
        </w:rPr>
      </w:pPr>
      <w:r>
        <w:rPr>
          <w:rFonts w:ascii="Arial" w:hAnsi="Arial" w:cs="Arial"/>
          <w:sz w:val="20"/>
          <w:szCs w:val="20"/>
        </w:rPr>
        <w:t>1.4.3 ¿Se adoptan acciones correctivas en base a los resultados de las monitorizaciones? SÍ/NO</w:t>
      </w:r>
    </w:p>
    <w:p w14:paraId="1CAD7C46" w14:textId="77777777" w:rsidR="00DA58F4" w:rsidRPr="008A356F" w:rsidRDefault="00DA58F4" w:rsidP="00DA58F4">
      <w:pPr>
        <w:spacing w:line="480" w:lineRule="auto"/>
        <w:jc w:val="both"/>
        <w:rPr>
          <w:rFonts w:ascii="Arial" w:hAnsi="Arial" w:cs="Arial"/>
          <w:b/>
          <w:sz w:val="20"/>
          <w:szCs w:val="20"/>
        </w:rPr>
      </w:pPr>
      <w:r w:rsidRPr="008A356F">
        <w:rPr>
          <w:rFonts w:ascii="Arial" w:hAnsi="Arial" w:cs="Arial"/>
          <w:b/>
          <w:sz w:val="20"/>
          <w:szCs w:val="20"/>
        </w:rPr>
        <w:t xml:space="preserve">OBJETIVO 1.5 </w:t>
      </w:r>
      <w:r>
        <w:rPr>
          <w:rFonts w:ascii="Arial" w:hAnsi="Arial" w:cs="Arial"/>
          <w:b/>
          <w:sz w:val="20"/>
          <w:szCs w:val="20"/>
        </w:rPr>
        <w:t>Impulsar</w:t>
      </w:r>
      <w:r w:rsidRPr="008A356F">
        <w:rPr>
          <w:rFonts w:ascii="Arial" w:hAnsi="Arial" w:cs="Arial"/>
          <w:b/>
          <w:sz w:val="20"/>
          <w:szCs w:val="20"/>
        </w:rPr>
        <w:t xml:space="preserve"> la acreditación de la calidad del EAP. (largo plazo)</w:t>
      </w:r>
    </w:p>
    <w:p w14:paraId="4685479F" w14:textId="77777777" w:rsidR="00DA58F4" w:rsidRPr="008A356F" w:rsidRDefault="00DA58F4" w:rsidP="00DA58F4">
      <w:pPr>
        <w:spacing w:line="480" w:lineRule="auto"/>
        <w:jc w:val="both"/>
        <w:rPr>
          <w:rFonts w:ascii="Arial" w:hAnsi="Arial" w:cs="Arial"/>
          <w:b/>
          <w:sz w:val="20"/>
          <w:szCs w:val="20"/>
        </w:rPr>
      </w:pPr>
      <w:r w:rsidRPr="008A356F">
        <w:rPr>
          <w:rFonts w:ascii="Arial" w:hAnsi="Arial" w:cs="Arial"/>
          <w:b/>
          <w:sz w:val="20"/>
          <w:szCs w:val="20"/>
        </w:rPr>
        <w:t>INDICADORES</w:t>
      </w:r>
    </w:p>
    <w:p w14:paraId="02196F77" w14:textId="77777777" w:rsidR="00DA58F4" w:rsidRDefault="00DA58F4" w:rsidP="00DA58F4">
      <w:pPr>
        <w:spacing w:line="480" w:lineRule="auto"/>
        <w:jc w:val="both"/>
        <w:rPr>
          <w:rFonts w:ascii="Arial" w:hAnsi="Arial" w:cs="Arial"/>
          <w:sz w:val="20"/>
          <w:szCs w:val="20"/>
        </w:rPr>
      </w:pPr>
      <w:r>
        <w:rPr>
          <w:rFonts w:ascii="Arial" w:hAnsi="Arial" w:cs="Arial"/>
          <w:sz w:val="20"/>
          <w:szCs w:val="20"/>
        </w:rPr>
        <w:t>1.5.1 ¿El EAP ha gestionado la acreditación de la calidad a través de un sistema de gestión de la calidad (ISO, JCI, Gestión Clínica, SINOC, etc.) SÍ/NO</w:t>
      </w:r>
    </w:p>
    <w:p w14:paraId="21786A0E" w14:textId="77777777" w:rsidR="00B65234" w:rsidRDefault="00B65234" w:rsidP="00DA58F4">
      <w:pPr>
        <w:spacing w:line="480" w:lineRule="auto"/>
        <w:jc w:val="both"/>
        <w:rPr>
          <w:rFonts w:ascii="Arial" w:hAnsi="Arial" w:cs="Arial"/>
          <w:b/>
          <w:sz w:val="20"/>
          <w:szCs w:val="20"/>
        </w:rPr>
      </w:pPr>
    </w:p>
    <w:p w14:paraId="695AB0A8" w14:textId="77777777" w:rsidR="00B65234" w:rsidRDefault="00B65234" w:rsidP="00DA58F4">
      <w:pPr>
        <w:spacing w:line="480" w:lineRule="auto"/>
        <w:jc w:val="both"/>
        <w:rPr>
          <w:rFonts w:ascii="Arial" w:hAnsi="Arial" w:cs="Arial"/>
          <w:b/>
          <w:sz w:val="20"/>
          <w:szCs w:val="20"/>
        </w:rPr>
      </w:pPr>
    </w:p>
    <w:p w14:paraId="1EC93857" w14:textId="77777777" w:rsidR="00B65234" w:rsidRDefault="00B65234" w:rsidP="00DA58F4">
      <w:pPr>
        <w:spacing w:line="480" w:lineRule="auto"/>
        <w:jc w:val="both"/>
        <w:rPr>
          <w:rFonts w:ascii="Arial" w:hAnsi="Arial" w:cs="Arial"/>
          <w:b/>
          <w:sz w:val="20"/>
          <w:szCs w:val="20"/>
        </w:rPr>
      </w:pPr>
    </w:p>
    <w:p w14:paraId="4CDCFDF9" w14:textId="77777777" w:rsidR="00B65234" w:rsidRDefault="00B65234" w:rsidP="00DA58F4">
      <w:pPr>
        <w:spacing w:line="480" w:lineRule="auto"/>
        <w:jc w:val="both"/>
        <w:rPr>
          <w:rFonts w:ascii="Arial" w:hAnsi="Arial" w:cs="Arial"/>
          <w:b/>
          <w:sz w:val="20"/>
          <w:szCs w:val="20"/>
        </w:rPr>
      </w:pPr>
    </w:p>
    <w:p w14:paraId="34F55875" w14:textId="77777777" w:rsidR="00B65234" w:rsidRDefault="00B65234" w:rsidP="00DA58F4">
      <w:pPr>
        <w:spacing w:line="480" w:lineRule="auto"/>
        <w:jc w:val="both"/>
        <w:rPr>
          <w:rFonts w:ascii="Arial" w:hAnsi="Arial" w:cs="Arial"/>
          <w:b/>
          <w:sz w:val="20"/>
          <w:szCs w:val="20"/>
        </w:rPr>
      </w:pPr>
    </w:p>
    <w:p w14:paraId="579FC440" w14:textId="77777777" w:rsidR="00B65234" w:rsidRDefault="00B65234" w:rsidP="00DA58F4">
      <w:pPr>
        <w:spacing w:line="480" w:lineRule="auto"/>
        <w:jc w:val="both"/>
        <w:rPr>
          <w:rFonts w:ascii="Arial" w:hAnsi="Arial" w:cs="Arial"/>
          <w:b/>
          <w:sz w:val="20"/>
          <w:szCs w:val="20"/>
        </w:rPr>
      </w:pPr>
    </w:p>
    <w:p w14:paraId="44500773" w14:textId="77777777" w:rsidR="00B65234" w:rsidRDefault="00B65234" w:rsidP="00DA58F4">
      <w:pPr>
        <w:spacing w:line="480" w:lineRule="auto"/>
        <w:jc w:val="both"/>
        <w:rPr>
          <w:rFonts w:ascii="Arial" w:hAnsi="Arial" w:cs="Arial"/>
          <w:b/>
          <w:sz w:val="20"/>
          <w:szCs w:val="20"/>
        </w:rPr>
      </w:pPr>
    </w:p>
    <w:p w14:paraId="5B845257" w14:textId="77777777" w:rsidR="00B65234" w:rsidRDefault="00B65234" w:rsidP="00DA58F4">
      <w:pPr>
        <w:spacing w:line="480" w:lineRule="auto"/>
        <w:jc w:val="both"/>
        <w:rPr>
          <w:rFonts w:ascii="Arial" w:hAnsi="Arial" w:cs="Arial"/>
          <w:b/>
          <w:sz w:val="20"/>
          <w:szCs w:val="20"/>
        </w:rPr>
      </w:pPr>
    </w:p>
    <w:p w14:paraId="24D5CD66" w14:textId="4D3A9574" w:rsidR="00DA58F4" w:rsidRDefault="00DA58F4" w:rsidP="00DA58F4">
      <w:pPr>
        <w:spacing w:line="480" w:lineRule="auto"/>
        <w:jc w:val="both"/>
        <w:rPr>
          <w:rFonts w:ascii="Arial" w:hAnsi="Arial" w:cs="Arial"/>
          <w:b/>
          <w:sz w:val="20"/>
          <w:szCs w:val="20"/>
        </w:rPr>
      </w:pPr>
      <w:r w:rsidRPr="0099377E">
        <w:rPr>
          <w:rFonts w:ascii="Arial" w:hAnsi="Arial" w:cs="Arial"/>
          <w:b/>
          <w:sz w:val="20"/>
          <w:szCs w:val="20"/>
        </w:rPr>
        <w:t>CRONOGRAMA</w:t>
      </w:r>
      <w:r>
        <w:rPr>
          <w:rFonts w:ascii="Arial" w:hAnsi="Arial" w:cs="Arial"/>
          <w:b/>
          <w:sz w:val="20"/>
          <w:szCs w:val="20"/>
        </w:rPr>
        <w:t xml:space="preserve"> TEMPORAL</w:t>
      </w:r>
      <w:r w:rsidRPr="0099377E">
        <w:rPr>
          <w:rFonts w:ascii="Arial" w:hAnsi="Arial" w:cs="Arial"/>
          <w:b/>
          <w:sz w:val="20"/>
          <w:szCs w:val="20"/>
        </w:rPr>
        <w:t xml:space="preserve"> </w:t>
      </w:r>
    </w:p>
    <w:p w14:paraId="41B18FB4" w14:textId="377CC707" w:rsidR="005E7F5D" w:rsidRPr="00B65234" w:rsidRDefault="005E7F5D" w:rsidP="00DA58F4">
      <w:pPr>
        <w:spacing w:line="480" w:lineRule="auto"/>
        <w:jc w:val="both"/>
        <w:rPr>
          <w:rFonts w:ascii="Arial" w:hAnsi="Arial" w:cs="Arial"/>
          <w:color w:val="FF0000"/>
          <w:sz w:val="20"/>
          <w:szCs w:val="20"/>
        </w:rPr>
      </w:pPr>
      <w:r w:rsidRPr="00A66EAA">
        <w:rPr>
          <w:rFonts w:ascii="Arial" w:hAnsi="Arial" w:cs="Arial"/>
          <w:color w:val="FF0000"/>
          <w:sz w:val="20"/>
          <w:szCs w:val="20"/>
        </w:rPr>
        <w:t xml:space="preserve">La forma de dar cumplimiento a este requisito de la convocatoria es establecer un cronograma que tenga el marco temporal de la convocatoria (5 años) y en él señalar los plazos para desarrollar los planes de acción. </w:t>
      </w:r>
      <w:r w:rsidR="00BA25A3">
        <w:rPr>
          <w:rFonts w:ascii="Arial" w:hAnsi="Arial" w:cs="Arial"/>
          <w:color w:val="FF0000"/>
          <w:sz w:val="20"/>
          <w:szCs w:val="20"/>
        </w:rPr>
        <w:t xml:space="preserve">La </w:t>
      </w:r>
      <w:r w:rsidRPr="00A66EAA">
        <w:rPr>
          <w:rFonts w:ascii="Arial" w:hAnsi="Arial" w:cs="Arial"/>
          <w:color w:val="FF0000"/>
          <w:sz w:val="20"/>
          <w:szCs w:val="20"/>
        </w:rPr>
        <w:t xml:space="preserve">fórmula </w:t>
      </w:r>
      <w:r w:rsidR="00BA25A3">
        <w:rPr>
          <w:rFonts w:ascii="Arial" w:hAnsi="Arial" w:cs="Arial"/>
          <w:color w:val="FF0000"/>
          <w:sz w:val="20"/>
          <w:szCs w:val="20"/>
        </w:rPr>
        <w:t>por la que ha optado este ejemplo es un cuadro gráfico que represente el desarrollo de los objetivos a lo largo de los años</w:t>
      </w:r>
      <w:r w:rsidR="00B65234">
        <w:rPr>
          <w:rFonts w:ascii="Arial" w:hAnsi="Arial" w:cs="Arial"/>
          <w:color w:val="FF0000"/>
          <w:sz w:val="20"/>
          <w:szCs w:val="20"/>
        </w:rPr>
        <w:t>.</w:t>
      </w:r>
    </w:p>
    <w:tbl>
      <w:tblPr>
        <w:tblStyle w:val="Tablaconcuadrcula"/>
        <w:tblW w:w="0" w:type="auto"/>
        <w:tblInd w:w="108" w:type="dxa"/>
        <w:tblLook w:val="04A0" w:firstRow="1" w:lastRow="0" w:firstColumn="1" w:lastColumn="0" w:noHBand="0" w:noVBand="1"/>
      </w:tblPr>
      <w:tblGrid>
        <w:gridCol w:w="1465"/>
        <w:gridCol w:w="1452"/>
        <w:gridCol w:w="1452"/>
        <w:gridCol w:w="1452"/>
        <w:gridCol w:w="1452"/>
        <w:gridCol w:w="1339"/>
      </w:tblGrid>
      <w:tr w:rsidR="00DA58F4" w:rsidRPr="00C9369D" w14:paraId="467762D6" w14:textId="77777777" w:rsidTr="002C4B50">
        <w:tc>
          <w:tcPr>
            <w:tcW w:w="1465" w:type="dxa"/>
            <w:vAlign w:val="center"/>
          </w:tcPr>
          <w:p w14:paraId="53E2CD6C" w14:textId="77777777" w:rsidR="00DA58F4" w:rsidRPr="00C9369D" w:rsidRDefault="00DA58F4" w:rsidP="002C4B50">
            <w:pPr>
              <w:spacing w:line="480" w:lineRule="auto"/>
              <w:jc w:val="center"/>
              <w:rPr>
                <w:rFonts w:ascii="Arial" w:hAnsi="Arial" w:cs="Arial"/>
                <w:b/>
                <w:sz w:val="20"/>
                <w:szCs w:val="20"/>
              </w:rPr>
            </w:pPr>
            <w:r w:rsidRPr="00C9369D">
              <w:rPr>
                <w:rFonts w:ascii="Arial" w:hAnsi="Arial" w:cs="Arial"/>
                <w:b/>
                <w:sz w:val="20"/>
                <w:szCs w:val="20"/>
              </w:rPr>
              <w:t>Objetivo</w:t>
            </w:r>
          </w:p>
        </w:tc>
        <w:tc>
          <w:tcPr>
            <w:tcW w:w="1452" w:type="dxa"/>
            <w:vAlign w:val="center"/>
          </w:tcPr>
          <w:p w14:paraId="3EEF8AB1" w14:textId="77777777" w:rsidR="00DA58F4" w:rsidRPr="00C9369D" w:rsidRDefault="00DA58F4" w:rsidP="002C4B50">
            <w:pPr>
              <w:spacing w:line="480" w:lineRule="auto"/>
              <w:jc w:val="center"/>
              <w:rPr>
                <w:rFonts w:ascii="Arial" w:hAnsi="Arial" w:cs="Arial"/>
                <w:b/>
                <w:sz w:val="20"/>
                <w:szCs w:val="20"/>
              </w:rPr>
            </w:pPr>
            <w:r w:rsidRPr="00C9369D">
              <w:rPr>
                <w:rFonts w:ascii="Arial" w:hAnsi="Arial" w:cs="Arial"/>
                <w:b/>
                <w:sz w:val="20"/>
                <w:szCs w:val="20"/>
              </w:rPr>
              <w:t>2023</w:t>
            </w:r>
          </w:p>
        </w:tc>
        <w:tc>
          <w:tcPr>
            <w:tcW w:w="1452" w:type="dxa"/>
            <w:vAlign w:val="center"/>
          </w:tcPr>
          <w:p w14:paraId="06A875B5" w14:textId="77777777" w:rsidR="00DA58F4" w:rsidRPr="00C9369D" w:rsidRDefault="00DA58F4" w:rsidP="002C4B50">
            <w:pPr>
              <w:spacing w:line="480" w:lineRule="auto"/>
              <w:jc w:val="center"/>
              <w:rPr>
                <w:rFonts w:ascii="Arial" w:hAnsi="Arial" w:cs="Arial"/>
                <w:b/>
                <w:sz w:val="20"/>
                <w:szCs w:val="20"/>
              </w:rPr>
            </w:pPr>
            <w:r w:rsidRPr="00C9369D">
              <w:rPr>
                <w:rFonts w:ascii="Arial" w:hAnsi="Arial" w:cs="Arial"/>
                <w:b/>
                <w:sz w:val="20"/>
                <w:szCs w:val="20"/>
              </w:rPr>
              <w:t>2024</w:t>
            </w:r>
          </w:p>
        </w:tc>
        <w:tc>
          <w:tcPr>
            <w:tcW w:w="1452" w:type="dxa"/>
            <w:vAlign w:val="center"/>
          </w:tcPr>
          <w:p w14:paraId="07B84639" w14:textId="77777777" w:rsidR="00DA58F4" w:rsidRPr="00C9369D" w:rsidRDefault="00DA58F4" w:rsidP="002C4B50">
            <w:pPr>
              <w:spacing w:line="480" w:lineRule="auto"/>
              <w:jc w:val="center"/>
              <w:rPr>
                <w:rFonts w:ascii="Arial" w:hAnsi="Arial" w:cs="Arial"/>
                <w:b/>
                <w:sz w:val="20"/>
                <w:szCs w:val="20"/>
              </w:rPr>
            </w:pPr>
            <w:r w:rsidRPr="00C9369D">
              <w:rPr>
                <w:rFonts w:ascii="Arial" w:hAnsi="Arial" w:cs="Arial"/>
                <w:b/>
                <w:sz w:val="20"/>
                <w:szCs w:val="20"/>
              </w:rPr>
              <w:t>2025</w:t>
            </w:r>
          </w:p>
        </w:tc>
        <w:tc>
          <w:tcPr>
            <w:tcW w:w="1452" w:type="dxa"/>
            <w:vAlign w:val="center"/>
          </w:tcPr>
          <w:p w14:paraId="436AA54A" w14:textId="77777777" w:rsidR="00DA58F4" w:rsidRPr="00C9369D" w:rsidRDefault="00DA58F4" w:rsidP="002C4B50">
            <w:pPr>
              <w:spacing w:line="480" w:lineRule="auto"/>
              <w:jc w:val="center"/>
              <w:rPr>
                <w:rFonts w:ascii="Arial" w:hAnsi="Arial" w:cs="Arial"/>
                <w:b/>
                <w:sz w:val="20"/>
                <w:szCs w:val="20"/>
              </w:rPr>
            </w:pPr>
            <w:r w:rsidRPr="00C9369D">
              <w:rPr>
                <w:rFonts w:ascii="Arial" w:hAnsi="Arial" w:cs="Arial"/>
                <w:b/>
                <w:sz w:val="20"/>
                <w:szCs w:val="20"/>
              </w:rPr>
              <w:t>2026</w:t>
            </w:r>
          </w:p>
        </w:tc>
        <w:tc>
          <w:tcPr>
            <w:tcW w:w="1339" w:type="dxa"/>
          </w:tcPr>
          <w:p w14:paraId="6D53E4A4" w14:textId="77777777" w:rsidR="00DA58F4" w:rsidRPr="00C9369D" w:rsidRDefault="00DA58F4" w:rsidP="002C4B50">
            <w:pPr>
              <w:spacing w:line="480" w:lineRule="auto"/>
              <w:jc w:val="center"/>
              <w:rPr>
                <w:rFonts w:ascii="Arial" w:hAnsi="Arial" w:cs="Arial"/>
                <w:b/>
                <w:sz w:val="20"/>
                <w:szCs w:val="20"/>
              </w:rPr>
            </w:pPr>
            <w:r w:rsidRPr="00C9369D">
              <w:rPr>
                <w:rFonts w:ascii="Arial" w:hAnsi="Arial" w:cs="Arial"/>
                <w:b/>
                <w:sz w:val="20"/>
                <w:szCs w:val="20"/>
              </w:rPr>
              <w:t>202</w:t>
            </w:r>
            <w:r>
              <w:rPr>
                <w:rFonts w:ascii="Arial" w:hAnsi="Arial" w:cs="Arial"/>
                <w:b/>
                <w:sz w:val="20"/>
                <w:szCs w:val="20"/>
              </w:rPr>
              <w:t>7</w:t>
            </w:r>
          </w:p>
        </w:tc>
      </w:tr>
      <w:tr w:rsidR="00DA58F4" w14:paraId="645967F9" w14:textId="77777777" w:rsidTr="002C4B50">
        <w:tc>
          <w:tcPr>
            <w:tcW w:w="1465" w:type="dxa"/>
            <w:vAlign w:val="center"/>
          </w:tcPr>
          <w:p w14:paraId="6D177DF0" w14:textId="77777777" w:rsidR="00DA58F4" w:rsidRDefault="00DA58F4" w:rsidP="002C4B50">
            <w:pPr>
              <w:spacing w:line="480" w:lineRule="auto"/>
              <w:rPr>
                <w:rFonts w:ascii="Arial" w:hAnsi="Arial" w:cs="Arial"/>
                <w:sz w:val="20"/>
                <w:szCs w:val="20"/>
              </w:rPr>
            </w:pPr>
            <w:r>
              <w:rPr>
                <w:rFonts w:ascii="Arial" w:hAnsi="Arial" w:cs="Arial"/>
                <w:sz w:val="20"/>
                <w:szCs w:val="20"/>
              </w:rPr>
              <w:t>Objetivo 1.1</w:t>
            </w:r>
          </w:p>
        </w:tc>
        <w:tc>
          <w:tcPr>
            <w:tcW w:w="1452" w:type="dxa"/>
            <w:shd w:val="pct25" w:color="auto" w:fill="auto"/>
            <w:vAlign w:val="center"/>
          </w:tcPr>
          <w:p w14:paraId="394743FE" w14:textId="77777777" w:rsidR="00DA58F4" w:rsidRDefault="00DA58F4" w:rsidP="002C4B50">
            <w:pPr>
              <w:spacing w:line="480" w:lineRule="auto"/>
              <w:jc w:val="center"/>
              <w:rPr>
                <w:rFonts w:ascii="Arial" w:hAnsi="Arial" w:cs="Arial"/>
                <w:sz w:val="20"/>
                <w:szCs w:val="20"/>
              </w:rPr>
            </w:pPr>
          </w:p>
        </w:tc>
        <w:tc>
          <w:tcPr>
            <w:tcW w:w="1452" w:type="dxa"/>
            <w:shd w:val="pct25" w:color="auto" w:fill="auto"/>
            <w:vAlign w:val="center"/>
          </w:tcPr>
          <w:p w14:paraId="7E083F03" w14:textId="77777777" w:rsidR="00DA58F4" w:rsidRDefault="00DA58F4" w:rsidP="002C4B50">
            <w:pPr>
              <w:spacing w:line="480" w:lineRule="auto"/>
              <w:jc w:val="center"/>
              <w:rPr>
                <w:rFonts w:ascii="Arial" w:hAnsi="Arial" w:cs="Arial"/>
                <w:sz w:val="20"/>
                <w:szCs w:val="20"/>
              </w:rPr>
            </w:pPr>
          </w:p>
        </w:tc>
        <w:tc>
          <w:tcPr>
            <w:tcW w:w="1452" w:type="dxa"/>
            <w:vAlign w:val="center"/>
          </w:tcPr>
          <w:p w14:paraId="1D664AD5" w14:textId="77777777" w:rsidR="00DA58F4" w:rsidRDefault="00DA58F4" w:rsidP="002C4B50">
            <w:pPr>
              <w:spacing w:line="480" w:lineRule="auto"/>
              <w:jc w:val="center"/>
              <w:rPr>
                <w:rFonts w:ascii="Arial" w:hAnsi="Arial" w:cs="Arial"/>
                <w:sz w:val="20"/>
                <w:szCs w:val="20"/>
              </w:rPr>
            </w:pPr>
          </w:p>
        </w:tc>
        <w:tc>
          <w:tcPr>
            <w:tcW w:w="1452" w:type="dxa"/>
            <w:vAlign w:val="center"/>
          </w:tcPr>
          <w:p w14:paraId="785180DA" w14:textId="77777777" w:rsidR="00DA58F4" w:rsidRDefault="00DA58F4" w:rsidP="002C4B50">
            <w:pPr>
              <w:spacing w:line="480" w:lineRule="auto"/>
              <w:jc w:val="center"/>
              <w:rPr>
                <w:rFonts w:ascii="Arial" w:hAnsi="Arial" w:cs="Arial"/>
                <w:sz w:val="20"/>
                <w:szCs w:val="20"/>
              </w:rPr>
            </w:pPr>
          </w:p>
        </w:tc>
        <w:tc>
          <w:tcPr>
            <w:tcW w:w="1339" w:type="dxa"/>
          </w:tcPr>
          <w:p w14:paraId="69C9233A" w14:textId="77777777" w:rsidR="00DA58F4" w:rsidRDefault="00DA58F4" w:rsidP="002C4B50">
            <w:pPr>
              <w:spacing w:line="480" w:lineRule="auto"/>
              <w:jc w:val="center"/>
              <w:rPr>
                <w:rFonts w:ascii="Arial" w:hAnsi="Arial" w:cs="Arial"/>
                <w:sz w:val="20"/>
                <w:szCs w:val="20"/>
              </w:rPr>
            </w:pPr>
          </w:p>
        </w:tc>
      </w:tr>
      <w:tr w:rsidR="00DA58F4" w14:paraId="5934A188" w14:textId="77777777" w:rsidTr="002C4B50">
        <w:tc>
          <w:tcPr>
            <w:tcW w:w="1465" w:type="dxa"/>
            <w:vAlign w:val="center"/>
          </w:tcPr>
          <w:p w14:paraId="54F6979E" w14:textId="77777777" w:rsidR="00DA58F4" w:rsidRDefault="00DA58F4" w:rsidP="002C4B50">
            <w:pPr>
              <w:spacing w:line="480" w:lineRule="auto"/>
              <w:rPr>
                <w:rFonts w:ascii="Arial" w:hAnsi="Arial" w:cs="Arial"/>
                <w:sz w:val="20"/>
                <w:szCs w:val="20"/>
              </w:rPr>
            </w:pPr>
            <w:r>
              <w:rPr>
                <w:rFonts w:ascii="Arial" w:hAnsi="Arial" w:cs="Arial"/>
                <w:sz w:val="20"/>
                <w:szCs w:val="20"/>
              </w:rPr>
              <w:t>Objetivo 1.2</w:t>
            </w:r>
          </w:p>
        </w:tc>
        <w:tc>
          <w:tcPr>
            <w:tcW w:w="1452" w:type="dxa"/>
            <w:shd w:val="pct25" w:color="auto" w:fill="auto"/>
            <w:vAlign w:val="center"/>
          </w:tcPr>
          <w:p w14:paraId="13237246" w14:textId="77777777" w:rsidR="00DA58F4" w:rsidRDefault="00DA58F4" w:rsidP="002C4B50">
            <w:pPr>
              <w:spacing w:line="480" w:lineRule="auto"/>
              <w:jc w:val="center"/>
              <w:rPr>
                <w:rFonts w:ascii="Arial" w:hAnsi="Arial" w:cs="Arial"/>
                <w:sz w:val="20"/>
                <w:szCs w:val="20"/>
              </w:rPr>
            </w:pPr>
          </w:p>
        </w:tc>
        <w:tc>
          <w:tcPr>
            <w:tcW w:w="1452" w:type="dxa"/>
            <w:shd w:val="pct25" w:color="auto" w:fill="auto"/>
            <w:vAlign w:val="center"/>
          </w:tcPr>
          <w:p w14:paraId="51E3B428" w14:textId="77777777" w:rsidR="00DA58F4" w:rsidRDefault="00DA58F4" w:rsidP="002C4B50">
            <w:pPr>
              <w:spacing w:line="480" w:lineRule="auto"/>
              <w:jc w:val="center"/>
              <w:rPr>
                <w:rFonts w:ascii="Arial" w:hAnsi="Arial" w:cs="Arial"/>
                <w:sz w:val="20"/>
                <w:szCs w:val="20"/>
              </w:rPr>
            </w:pPr>
          </w:p>
        </w:tc>
        <w:tc>
          <w:tcPr>
            <w:tcW w:w="1452" w:type="dxa"/>
            <w:vAlign w:val="center"/>
          </w:tcPr>
          <w:p w14:paraId="27833C5F" w14:textId="77777777" w:rsidR="00DA58F4" w:rsidRDefault="00DA58F4" w:rsidP="002C4B50">
            <w:pPr>
              <w:spacing w:line="480" w:lineRule="auto"/>
              <w:jc w:val="center"/>
              <w:rPr>
                <w:rFonts w:ascii="Arial" w:hAnsi="Arial" w:cs="Arial"/>
                <w:sz w:val="20"/>
                <w:szCs w:val="20"/>
              </w:rPr>
            </w:pPr>
          </w:p>
        </w:tc>
        <w:tc>
          <w:tcPr>
            <w:tcW w:w="1452" w:type="dxa"/>
            <w:vAlign w:val="center"/>
          </w:tcPr>
          <w:p w14:paraId="70AFDA2E" w14:textId="77777777" w:rsidR="00DA58F4" w:rsidRDefault="00DA58F4" w:rsidP="002C4B50">
            <w:pPr>
              <w:spacing w:line="480" w:lineRule="auto"/>
              <w:jc w:val="center"/>
              <w:rPr>
                <w:rFonts w:ascii="Arial" w:hAnsi="Arial" w:cs="Arial"/>
                <w:sz w:val="20"/>
                <w:szCs w:val="20"/>
              </w:rPr>
            </w:pPr>
          </w:p>
        </w:tc>
        <w:tc>
          <w:tcPr>
            <w:tcW w:w="1339" w:type="dxa"/>
          </w:tcPr>
          <w:p w14:paraId="25521677" w14:textId="77777777" w:rsidR="00DA58F4" w:rsidRDefault="00DA58F4" w:rsidP="002C4B50">
            <w:pPr>
              <w:spacing w:line="480" w:lineRule="auto"/>
              <w:jc w:val="center"/>
              <w:rPr>
                <w:rFonts w:ascii="Arial" w:hAnsi="Arial" w:cs="Arial"/>
                <w:sz w:val="20"/>
                <w:szCs w:val="20"/>
              </w:rPr>
            </w:pPr>
          </w:p>
        </w:tc>
      </w:tr>
      <w:tr w:rsidR="00DA58F4" w14:paraId="303CE7BA" w14:textId="77777777" w:rsidTr="002C4B50">
        <w:tc>
          <w:tcPr>
            <w:tcW w:w="1465" w:type="dxa"/>
            <w:vAlign w:val="center"/>
          </w:tcPr>
          <w:p w14:paraId="5325B120" w14:textId="77777777" w:rsidR="00DA58F4" w:rsidRDefault="00DA58F4" w:rsidP="002C4B50">
            <w:pPr>
              <w:spacing w:line="480" w:lineRule="auto"/>
              <w:rPr>
                <w:rFonts w:ascii="Arial" w:hAnsi="Arial" w:cs="Arial"/>
                <w:sz w:val="20"/>
                <w:szCs w:val="20"/>
              </w:rPr>
            </w:pPr>
            <w:r>
              <w:rPr>
                <w:rFonts w:ascii="Arial" w:hAnsi="Arial" w:cs="Arial"/>
                <w:sz w:val="20"/>
                <w:szCs w:val="20"/>
              </w:rPr>
              <w:t>Objetivo 1.3</w:t>
            </w:r>
          </w:p>
        </w:tc>
        <w:tc>
          <w:tcPr>
            <w:tcW w:w="1452" w:type="dxa"/>
            <w:vAlign w:val="center"/>
          </w:tcPr>
          <w:p w14:paraId="680906D8" w14:textId="77777777" w:rsidR="00DA58F4" w:rsidRDefault="00DA58F4" w:rsidP="002C4B50">
            <w:pPr>
              <w:spacing w:line="480" w:lineRule="auto"/>
              <w:jc w:val="center"/>
              <w:rPr>
                <w:rFonts w:ascii="Arial" w:hAnsi="Arial" w:cs="Arial"/>
                <w:sz w:val="20"/>
                <w:szCs w:val="20"/>
              </w:rPr>
            </w:pPr>
          </w:p>
        </w:tc>
        <w:tc>
          <w:tcPr>
            <w:tcW w:w="1452" w:type="dxa"/>
            <w:shd w:val="pct25" w:color="auto" w:fill="auto"/>
            <w:vAlign w:val="center"/>
          </w:tcPr>
          <w:p w14:paraId="3D586DBA" w14:textId="77777777" w:rsidR="00DA58F4" w:rsidRDefault="00DA58F4" w:rsidP="002C4B50">
            <w:pPr>
              <w:spacing w:line="480" w:lineRule="auto"/>
              <w:jc w:val="center"/>
              <w:rPr>
                <w:rFonts w:ascii="Arial" w:hAnsi="Arial" w:cs="Arial"/>
                <w:sz w:val="20"/>
                <w:szCs w:val="20"/>
              </w:rPr>
            </w:pPr>
          </w:p>
        </w:tc>
        <w:tc>
          <w:tcPr>
            <w:tcW w:w="1452" w:type="dxa"/>
            <w:shd w:val="pct25" w:color="auto" w:fill="auto"/>
            <w:vAlign w:val="center"/>
          </w:tcPr>
          <w:p w14:paraId="04764992" w14:textId="77777777" w:rsidR="00DA58F4" w:rsidRDefault="00DA58F4" w:rsidP="002C4B50">
            <w:pPr>
              <w:spacing w:line="480" w:lineRule="auto"/>
              <w:jc w:val="center"/>
              <w:rPr>
                <w:rFonts w:ascii="Arial" w:hAnsi="Arial" w:cs="Arial"/>
                <w:sz w:val="20"/>
                <w:szCs w:val="20"/>
              </w:rPr>
            </w:pPr>
          </w:p>
        </w:tc>
        <w:tc>
          <w:tcPr>
            <w:tcW w:w="1452" w:type="dxa"/>
            <w:vAlign w:val="center"/>
          </w:tcPr>
          <w:p w14:paraId="48F12714" w14:textId="77777777" w:rsidR="00DA58F4" w:rsidRDefault="00DA58F4" w:rsidP="002C4B50">
            <w:pPr>
              <w:spacing w:line="480" w:lineRule="auto"/>
              <w:jc w:val="center"/>
              <w:rPr>
                <w:rFonts w:ascii="Arial" w:hAnsi="Arial" w:cs="Arial"/>
                <w:sz w:val="20"/>
                <w:szCs w:val="20"/>
              </w:rPr>
            </w:pPr>
          </w:p>
        </w:tc>
        <w:tc>
          <w:tcPr>
            <w:tcW w:w="1339" w:type="dxa"/>
          </w:tcPr>
          <w:p w14:paraId="6674F737" w14:textId="77777777" w:rsidR="00DA58F4" w:rsidRDefault="00DA58F4" w:rsidP="002C4B50">
            <w:pPr>
              <w:spacing w:line="480" w:lineRule="auto"/>
              <w:jc w:val="center"/>
              <w:rPr>
                <w:rFonts w:ascii="Arial" w:hAnsi="Arial" w:cs="Arial"/>
                <w:sz w:val="20"/>
                <w:szCs w:val="20"/>
              </w:rPr>
            </w:pPr>
          </w:p>
        </w:tc>
      </w:tr>
      <w:tr w:rsidR="00DA58F4" w14:paraId="499E8FF6" w14:textId="77777777" w:rsidTr="002C4B50">
        <w:tc>
          <w:tcPr>
            <w:tcW w:w="1465" w:type="dxa"/>
            <w:vAlign w:val="center"/>
          </w:tcPr>
          <w:p w14:paraId="2B928FE1" w14:textId="77777777" w:rsidR="00DA58F4" w:rsidRDefault="00DA58F4" w:rsidP="002C4B50">
            <w:pPr>
              <w:spacing w:line="480" w:lineRule="auto"/>
              <w:rPr>
                <w:rFonts w:ascii="Arial" w:hAnsi="Arial" w:cs="Arial"/>
                <w:sz w:val="20"/>
                <w:szCs w:val="20"/>
              </w:rPr>
            </w:pPr>
            <w:r>
              <w:rPr>
                <w:rFonts w:ascii="Arial" w:hAnsi="Arial" w:cs="Arial"/>
                <w:sz w:val="20"/>
                <w:szCs w:val="20"/>
              </w:rPr>
              <w:t>Objetivo 1.4</w:t>
            </w:r>
          </w:p>
        </w:tc>
        <w:tc>
          <w:tcPr>
            <w:tcW w:w="1452" w:type="dxa"/>
            <w:vAlign w:val="center"/>
          </w:tcPr>
          <w:p w14:paraId="30A68541" w14:textId="77777777" w:rsidR="00DA58F4" w:rsidRDefault="00DA58F4" w:rsidP="002C4B50">
            <w:pPr>
              <w:spacing w:line="480" w:lineRule="auto"/>
              <w:jc w:val="center"/>
              <w:rPr>
                <w:rFonts w:ascii="Arial" w:hAnsi="Arial" w:cs="Arial"/>
                <w:sz w:val="20"/>
                <w:szCs w:val="20"/>
              </w:rPr>
            </w:pPr>
          </w:p>
        </w:tc>
        <w:tc>
          <w:tcPr>
            <w:tcW w:w="1452" w:type="dxa"/>
            <w:shd w:val="pct25" w:color="auto" w:fill="auto"/>
            <w:vAlign w:val="center"/>
          </w:tcPr>
          <w:p w14:paraId="7F52D245" w14:textId="77777777" w:rsidR="00DA58F4" w:rsidRDefault="00DA58F4" w:rsidP="002C4B50">
            <w:pPr>
              <w:spacing w:line="480" w:lineRule="auto"/>
              <w:jc w:val="center"/>
              <w:rPr>
                <w:rFonts w:ascii="Arial" w:hAnsi="Arial" w:cs="Arial"/>
                <w:sz w:val="20"/>
                <w:szCs w:val="20"/>
              </w:rPr>
            </w:pPr>
          </w:p>
        </w:tc>
        <w:tc>
          <w:tcPr>
            <w:tcW w:w="1452" w:type="dxa"/>
            <w:shd w:val="pct25" w:color="auto" w:fill="auto"/>
            <w:vAlign w:val="center"/>
          </w:tcPr>
          <w:p w14:paraId="2759A218" w14:textId="77777777" w:rsidR="00DA58F4" w:rsidRDefault="00DA58F4" w:rsidP="002C4B50">
            <w:pPr>
              <w:spacing w:line="480" w:lineRule="auto"/>
              <w:jc w:val="center"/>
              <w:rPr>
                <w:rFonts w:ascii="Arial" w:hAnsi="Arial" w:cs="Arial"/>
                <w:sz w:val="20"/>
                <w:szCs w:val="20"/>
              </w:rPr>
            </w:pPr>
          </w:p>
        </w:tc>
        <w:tc>
          <w:tcPr>
            <w:tcW w:w="1452" w:type="dxa"/>
            <w:vAlign w:val="center"/>
          </w:tcPr>
          <w:p w14:paraId="34AC4477" w14:textId="77777777" w:rsidR="00DA58F4" w:rsidRDefault="00DA58F4" w:rsidP="002C4B50">
            <w:pPr>
              <w:spacing w:line="480" w:lineRule="auto"/>
              <w:jc w:val="center"/>
              <w:rPr>
                <w:rFonts w:ascii="Arial" w:hAnsi="Arial" w:cs="Arial"/>
                <w:sz w:val="20"/>
                <w:szCs w:val="20"/>
              </w:rPr>
            </w:pPr>
          </w:p>
        </w:tc>
        <w:tc>
          <w:tcPr>
            <w:tcW w:w="1339" w:type="dxa"/>
          </w:tcPr>
          <w:p w14:paraId="4FCB6996" w14:textId="77777777" w:rsidR="00DA58F4" w:rsidRDefault="00DA58F4" w:rsidP="002C4B50">
            <w:pPr>
              <w:spacing w:line="480" w:lineRule="auto"/>
              <w:jc w:val="center"/>
              <w:rPr>
                <w:rFonts w:ascii="Arial" w:hAnsi="Arial" w:cs="Arial"/>
                <w:sz w:val="20"/>
                <w:szCs w:val="20"/>
              </w:rPr>
            </w:pPr>
          </w:p>
        </w:tc>
      </w:tr>
      <w:tr w:rsidR="00DA58F4" w14:paraId="0DA5C50D" w14:textId="77777777" w:rsidTr="002C4B50">
        <w:tc>
          <w:tcPr>
            <w:tcW w:w="1465" w:type="dxa"/>
            <w:vAlign w:val="center"/>
          </w:tcPr>
          <w:p w14:paraId="63059C7E" w14:textId="77777777" w:rsidR="00DA58F4" w:rsidRDefault="00DA58F4" w:rsidP="002C4B50">
            <w:pPr>
              <w:spacing w:line="480" w:lineRule="auto"/>
              <w:rPr>
                <w:rFonts w:ascii="Arial" w:hAnsi="Arial" w:cs="Arial"/>
                <w:sz w:val="20"/>
                <w:szCs w:val="20"/>
              </w:rPr>
            </w:pPr>
            <w:r>
              <w:rPr>
                <w:rFonts w:ascii="Arial" w:hAnsi="Arial" w:cs="Arial"/>
                <w:sz w:val="20"/>
                <w:szCs w:val="20"/>
              </w:rPr>
              <w:t>Objetivo 1.5</w:t>
            </w:r>
          </w:p>
        </w:tc>
        <w:tc>
          <w:tcPr>
            <w:tcW w:w="1452" w:type="dxa"/>
            <w:vAlign w:val="center"/>
          </w:tcPr>
          <w:p w14:paraId="69517C97" w14:textId="77777777" w:rsidR="00DA58F4" w:rsidRDefault="00DA58F4" w:rsidP="002C4B50">
            <w:pPr>
              <w:spacing w:line="480" w:lineRule="auto"/>
              <w:jc w:val="center"/>
              <w:rPr>
                <w:rFonts w:ascii="Arial" w:hAnsi="Arial" w:cs="Arial"/>
                <w:sz w:val="20"/>
                <w:szCs w:val="20"/>
              </w:rPr>
            </w:pPr>
          </w:p>
        </w:tc>
        <w:tc>
          <w:tcPr>
            <w:tcW w:w="1452" w:type="dxa"/>
            <w:vAlign w:val="center"/>
          </w:tcPr>
          <w:p w14:paraId="76259F7E" w14:textId="77777777" w:rsidR="00DA58F4" w:rsidRDefault="00DA58F4" w:rsidP="002C4B50">
            <w:pPr>
              <w:spacing w:line="480" w:lineRule="auto"/>
              <w:jc w:val="center"/>
              <w:rPr>
                <w:rFonts w:ascii="Arial" w:hAnsi="Arial" w:cs="Arial"/>
                <w:sz w:val="20"/>
                <w:szCs w:val="20"/>
              </w:rPr>
            </w:pPr>
          </w:p>
        </w:tc>
        <w:tc>
          <w:tcPr>
            <w:tcW w:w="1452" w:type="dxa"/>
            <w:shd w:val="clear" w:color="auto" w:fill="FFFFFF" w:themeFill="background1"/>
            <w:vAlign w:val="center"/>
          </w:tcPr>
          <w:p w14:paraId="1C64A188" w14:textId="77777777" w:rsidR="00DA58F4" w:rsidRDefault="00DA58F4" w:rsidP="002C4B50">
            <w:pPr>
              <w:spacing w:line="480" w:lineRule="auto"/>
              <w:jc w:val="center"/>
              <w:rPr>
                <w:rFonts w:ascii="Arial" w:hAnsi="Arial" w:cs="Arial"/>
                <w:sz w:val="20"/>
                <w:szCs w:val="20"/>
              </w:rPr>
            </w:pPr>
          </w:p>
        </w:tc>
        <w:tc>
          <w:tcPr>
            <w:tcW w:w="1452" w:type="dxa"/>
            <w:shd w:val="pct25" w:color="auto" w:fill="auto"/>
            <w:vAlign w:val="center"/>
          </w:tcPr>
          <w:p w14:paraId="5B95A284" w14:textId="77777777" w:rsidR="00DA58F4" w:rsidRDefault="00DA58F4" w:rsidP="002C4B50">
            <w:pPr>
              <w:spacing w:line="480" w:lineRule="auto"/>
              <w:jc w:val="center"/>
              <w:rPr>
                <w:rFonts w:ascii="Arial" w:hAnsi="Arial" w:cs="Arial"/>
                <w:sz w:val="20"/>
                <w:szCs w:val="20"/>
              </w:rPr>
            </w:pPr>
          </w:p>
        </w:tc>
        <w:tc>
          <w:tcPr>
            <w:tcW w:w="1339" w:type="dxa"/>
            <w:shd w:val="pct25" w:color="auto" w:fill="auto"/>
          </w:tcPr>
          <w:p w14:paraId="16888011" w14:textId="77777777" w:rsidR="00DA58F4" w:rsidRDefault="00DA58F4" w:rsidP="002C4B50">
            <w:pPr>
              <w:spacing w:line="480" w:lineRule="auto"/>
              <w:jc w:val="center"/>
              <w:rPr>
                <w:rFonts w:ascii="Arial" w:hAnsi="Arial" w:cs="Arial"/>
                <w:sz w:val="20"/>
                <w:szCs w:val="20"/>
              </w:rPr>
            </w:pPr>
          </w:p>
        </w:tc>
      </w:tr>
    </w:tbl>
    <w:p w14:paraId="5BB65359" w14:textId="77777777" w:rsidR="00B65234" w:rsidRDefault="00B65234" w:rsidP="00B65234">
      <w:pPr>
        <w:rPr>
          <w:rFonts w:ascii="Arial" w:hAnsi="Arial" w:cs="Arial"/>
          <w:b/>
          <w:color w:val="000000" w:themeColor="text1"/>
          <w:sz w:val="20"/>
          <w:szCs w:val="20"/>
          <w:u w:val="single"/>
        </w:rPr>
      </w:pPr>
    </w:p>
    <w:p w14:paraId="65D68E99" w14:textId="77777777" w:rsidR="00B65234" w:rsidRDefault="00B65234" w:rsidP="00B65234">
      <w:pPr>
        <w:rPr>
          <w:rFonts w:ascii="Arial" w:hAnsi="Arial" w:cs="Arial"/>
          <w:b/>
          <w:color w:val="000000" w:themeColor="text1"/>
          <w:sz w:val="20"/>
          <w:szCs w:val="20"/>
          <w:u w:val="single"/>
        </w:rPr>
      </w:pPr>
    </w:p>
    <w:p w14:paraId="15704438" w14:textId="77777777" w:rsidR="00B65234" w:rsidRDefault="00B65234" w:rsidP="00B65234">
      <w:pPr>
        <w:rPr>
          <w:rFonts w:ascii="Arial" w:hAnsi="Arial" w:cs="Arial"/>
          <w:b/>
          <w:color w:val="000000" w:themeColor="text1"/>
          <w:sz w:val="20"/>
          <w:szCs w:val="20"/>
          <w:u w:val="single"/>
        </w:rPr>
      </w:pPr>
    </w:p>
    <w:p w14:paraId="50400076" w14:textId="732960B7" w:rsidR="00422694" w:rsidRPr="00B65234" w:rsidRDefault="00422694" w:rsidP="00B65234">
      <w:pPr>
        <w:rPr>
          <w:rFonts w:ascii="Arial" w:hAnsi="Arial" w:cs="Arial"/>
          <w:b/>
          <w:color w:val="000000" w:themeColor="text1"/>
          <w:sz w:val="20"/>
          <w:szCs w:val="20"/>
          <w:u w:val="single"/>
        </w:rPr>
      </w:pPr>
      <w:r w:rsidRPr="00C02CCE">
        <w:rPr>
          <w:rFonts w:ascii="Arial" w:hAnsi="Arial" w:cs="Arial"/>
          <w:b/>
          <w:color w:val="000000" w:themeColor="text1"/>
          <w:sz w:val="20"/>
          <w:szCs w:val="20"/>
          <w:u w:val="single"/>
        </w:rPr>
        <w:t>LÍNEA ESTRATÉGICA 2</w:t>
      </w:r>
      <w:r w:rsidRPr="00422694">
        <w:rPr>
          <w:rFonts w:ascii="Arial" w:hAnsi="Arial" w:cs="Arial"/>
          <w:b/>
          <w:color w:val="000000" w:themeColor="text1"/>
          <w:sz w:val="20"/>
          <w:szCs w:val="20"/>
        </w:rPr>
        <w:t>: COORDINACIÓN ASISTENCIAL</w:t>
      </w:r>
      <w:r>
        <w:rPr>
          <w:rFonts w:ascii="Arial" w:hAnsi="Arial" w:cs="Arial"/>
          <w:b/>
          <w:color w:val="000000" w:themeColor="text1"/>
          <w:sz w:val="20"/>
          <w:szCs w:val="20"/>
        </w:rPr>
        <w:t>.</w:t>
      </w:r>
      <w:r w:rsidRPr="00422694">
        <w:rPr>
          <w:rFonts w:ascii="Arial" w:hAnsi="Arial" w:cs="Arial"/>
          <w:b/>
          <w:color w:val="000000" w:themeColor="text1"/>
          <w:sz w:val="20"/>
          <w:szCs w:val="20"/>
        </w:rPr>
        <w:t xml:space="preserve"> </w:t>
      </w:r>
    </w:p>
    <w:p w14:paraId="425E899B" w14:textId="77777777" w:rsidR="00422694" w:rsidRPr="00422694" w:rsidRDefault="00BE7E89" w:rsidP="00BD15AA">
      <w:pPr>
        <w:spacing w:line="480" w:lineRule="auto"/>
        <w:jc w:val="both"/>
        <w:rPr>
          <w:rFonts w:ascii="Arial" w:hAnsi="Arial" w:cs="Arial"/>
          <w:color w:val="000000" w:themeColor="text1"/>
          <w:sz w:val="20"/>
          <w:szCs w:val="20"/>
        </w:rPr>
      </w:pPr>
      <w:r w:rsidRPr="00184591">
        <w:rPr>
          <w:rFonts w:ascii="Arial" w:hAnsi="Arial" w:cs="Arial"/>
          <w:b/>
          <w:color w:val="000000" w:themeColor="text1"/>
          <w:sz w:val="20"/>
          <w:szCs w:val="20"/>
        </w:rPr>
        <w:t>PLAN DE ACCIÓN:</w:t>
      </w:r>
      <w:r>
        <w:rPr>
          <w:rFonts w:ascii="Arial" w:hAnsi="Arial" w:cs="Arial"/>
          <w:color w:val="000000" w:themeColor="text1"/>
          <w:sz w:val="20"/>
          <w:szCs w:val="20"/>
        </w:rPr>
        <w:t xml:space="preserve"> Potenciar los mecanismos de interlocución y coordinación con otros niveles asistenciales con la finalidad de gestionar de forma adecuada la continuidad asistencial. </w:t>
      </w:r>
    </w:p>
    <w:p w14:paraId="3FD1D7E0" w14:textId="77777777" w:rsidR="00302DD7" w:rsidRPr="00BD15AA" w:rsidRDefault="00302DD7" w:rsidP="00302DD7">
      <w:pPr>
        <w:spacing w:line="480" w:lineRule="auto"/>
        <w:jc w:val="both"/>
        <w:rPr>
          <w:rFonts w:ascii="Arial" w:hAnsi="Arial" w:cs="Arial"/>
          <w:b/>
          <w:sz w:val="20"/>
          <w:szCs w:val="20"/>
        </w:rPr>
      </w:pPr>
      <w:r w:rsidRPr="00BD15AA">
        <w:rPr>
          <w:rFonts w:ascii="Arial" w:hAnsi="Arial" w:cs="Arial"/>
          <w:b/>
          <w:sz w:val="20"/>
          <w:szCs w:val="20"/>
        </w:rPr>
        <w:t>Objetivo 2.1: Definir los servicios, instituciones y profesionales de referencia para garantizar la continuidad asistencial. (</w:t>
      </w:r>
      <w:r>
        <w:rPr>
          <w:rFonts w:ascii="Arial" w:hAnsi="Arial" w:cs="Arial"/>
          <w:b/>
          <w:sz w:val="20"/>
          <w:szCs w:val="20"/>
        </w:rPr>
        <w:t>Corto</w:t>
      </w:r>
      <w:r w:rsidRPr="00BD15AA">
        <w:rPr>
          <w:rFonts w:ascii="Arial" w:hAnsi="Arial" w:cs="Arial"/>
          <w:b/>
          <w:sz w:val="20"/>
          <w:szCs w:val="20"/>
        </w:rPr>
        <w:t xml:space="preserve"> plazo)</w:t>
      </w:r>
    </w:p>
    <w:p w14:paraId="70537AAC" w14:textId="77777777" w:rsidR="00302DD7" w:rsidRPr="00E674B0" w:rsidRDefault="00302DD7" w:rsidP="00302DD7">
      <w:pPr>
        <w:spacing w:line="480" w:lineRule="auto"/>
        <w:jc w:val="both"/>
        <w:rPr>
          <w:rFonts w:ascii="Arial" w:hAnsi="Arial" w:cs="Arial"/>
          <w:sz w:val="20"/>
          <w:szCs w:val="20"/>
        </w:rPr>
      </w:pPr>
      <w:r w:rsidRPr="00BD15AA">
        <w:rPr>
          <w:rFonts w:ascii="Arial" w:hAnsi="Arial" w:cs="Arial"/>
          <w:b/>
          <w:sz w:val="20"/>
          <w:szCs w:val="20"/>
        </w:rPr>
        <w:t>INDICADORES:</w:t>
      </w:r>
      <w:r w:rsidRPr="00E674B0">
        <w:rPr>
          <w:rFonts w:ascii="Arial" w:hAnsi="Arial" w:cs="Arial"/>
          <w:sz w:val="20"/>
          <w:szCs w:val="20"/>
        </w:rPr>
        <w:t xml:space="preserve"> </w:t>
      </w:r>
    </w:p>
    <w:p w14:paraId="4D961191" w14:textId="77777777" w:rsidR="00302DD7" w:rsidRDefault="00302DD7" w:rsidP="00302DD7">
      <w:pPr>
        <w:spacing w:line="480" w:lineRule="auto"/>
        <w:jc w:val="both"/>
        <w:rPr>
          <w:rFonts w:ascii="Arial" w:hAnsi="Arial" w:cs="Arial"/>
          <w:sz w:val="20"/>
          <w:szCs w:val="20"/>
        </w:rPr>
      </w:pPr>
      <w:r>
        <w:rPr>
          <w:rFonts w:ascii="Arial" w:hAnsi="Arial" w:cs="Arial"/>
          <w:sz w:val="20"/>
          <w:szCs w:val="20"/>
        </w:rPr>
        <w:t>2</w:t>
      </w:r>
      <w:r w:rsidRPr="00E674B0">
        <w:rPr>
          <w:rFonts w:ascii="Arial" w:hAnsi="Arial" w:cs="Arial"/>
          <w:sz w:val="20"/>
          <w:szCs w:val="20"/>
        </w:rPr>
        <w:t xml:space="preserve">.1.1 </w:t>
      </w:r>
      <w:r>
        <w:rPr>
          <w:rFonts w:ascii="Arial" w:hAnsi="Arial" w:cs="Arial"/>
          <w:sz w:val="20"/>
          <w:szCs w:val="20"/>
        </w:rPr>
        <w:t>¿Los servicios, instituciones y profesionales que han de participar en la coordinación asistencial con el EAP están definidos? SÍ/NO</w:t>
      </w:r>
    </w:p>
    <w:p w14:paraId="112CD5E6" w14:textId="77777777" w:rsidR="00302DD7" w:rsidRPr="00BD15AA" w:rsidRDefault="00302DD7" w:rsidP="00302DD7">
      <w:pPr>
        <w:spacing w:line="480" w:lineRule="auto"/>
        <w:jc w:val="both"/>
        <w:rPr>
          <w:rFonts w:ascii="Arial" w:hAnsi="Arial" w:cs="Arial"/>
          <w:b/>
          <w:sz w:val="20"/>
          <w:szCs w:val="20"/>
        </w:rPr>
      </w:pPr>
      <w:r w:rsidRPr="00BD15AA">
        <w:rPr>
          <w:rFonts w:ascii="Arial" w:hAnsi="Arial" w:cs="Arial"/>
          <w:b/>
          <w:sz w:val="20"/>
          <w:szCs w:val="20"/>
        </w:rPr>
        <w:t>OBJETIVO 2.2 Establecer un procedimiento en el que se establezcan las actividades de coordinación asistencial necesarias para garantizar la continuidad de la asistencia. (</w:t>
      </w:r>
      <w:r>
        <w:rPr>
          <w:rFonts w:ascii="Arial" w:hAnsi="Arial" w:cs="Arial"/>
          <w:b/>
          <w:sz w:val="20"/>
          <w:szCs w:val="20"/>
        </w:rPr>
        <w:t>Medio</w:t>
      </w:r>
      <w:r w:rsidRPr="00BD15AA">
        <w:rPr>
          <w:rFonts w:ascii="Arial" w:hAnsi="Arial" w:cs="Arial"/>
          <w:b/>
          <w:sz w:val="20"/>
          <w:szCs w:val="20"/>
        </w:rPr>
        <w:t xml:space="preserve"> plazo)</w:t>
      </w:r>
    </w:p>
    <w:p w14:paraId="00169374" w14:textId="77777777" w:rsidR="00302DD7" w:rsidRPr="00BD15AA" w:rsidRDefault="00302DD7" w:rsidP="00302DD7">
      <w:pPr>
        <w:spacing w:line="480" w:lineRule="auto"/>
        <w:jc w:val="both"/>
        <w:rPr>
          <w:rFonts w:ascii="Arial" w:hAnsi="Arial" w:cs="Arial"/>
          <w:b/>
          <w:sz w:val="20"/>
          <w:szCs w:val="20"/>
        </w:rPr>
      </w:pPr>
      <w:r w:rsidRPr="00BD15AA">
        <w:rPr>
          <w:rFonts w:ascii="Arial" w:hAnsi="Arial" w:cs="Arial"/>
          <w:b/>
          <w:sz w:val="20"/>
          <w:szCs w:val="20"/>
        </w:rPr>
        <w:lastRenderedPageBreak/>
        <w:t>INDICADORES</w:t>
      </w:r>
    </w:p>
    <w:p w14:paraId="7D2373C5" w14:textId="77777777" w:rsidR="00302DD7" w:rsidRDefault="00302DD7" w:rsidP="00302DD7">
      <w:pPr>
        <w:spacing w:line="480" w:lineRule="auto"/>
        <w:jc w:val="both"/>
        <w:rPr>
          <w:rFonts w:ascii="Arial" w:hAnsi="Arial" w:cs="Arial"/>
          <w:sz w:val="20"/>
          <w:szCs w:val="20"/>
        </w:rPr>
      </w:pPr>
      <w:r>
        <w:rPr>
          <w:rFonts w:ascii="Arial" w:hAnsi="Arial" w:cs="Arial"/>
          <w:sz w:val="20"/>
          <w:szCs w:val="20"/>
        </w:rPr>
        <w:t>2.2.1 ¿Se ha establecido un procedimiento de coordinación institucional? SÍ/NO</w:t>
      </w:r>
    </w:p>
    <w:p w14:paraId="541D5A55" w14:textId="77777777" w:rsidR="00302DD7" w:rsidRDefault="00302DD7" w:rsidP="00302DD7">
      <w:pPr>
        <w:spacing w:line="480" w:lineRule="auto"/>
        <w:jc w:val="both"/>
        <w:rPr>
          <w:rFonts w:ascii="Arial" w:hAnsi="Arial" w:cs="Arial"/>
          <w:sz w:val="20"/>
          <w:szCs w:val="20"/>
        </w:rPr>
      </w:pPr>
      <w:r>
        <w:rPr>
          <w:rFonts w:ascii="Arial" w:hAnsi="Arial" w:cs="Arial"/>
          <w:sz w:val="20"/>
          <w:szCs w:val="20"/>
        </w:rPr>
        <w:t>2.2.2 ¿El procedimiento se desarrolla adecuadamente? SÍ/NO</w:t>
      </w:r>
    </w:p>
    <w:p w14:paraId="051F499F" w14:textId="77777777" w:rsidR="00302DD7" w:rsidRDefault="00302DD7" w:rsidP="00302DD7">
      <w:pPr>
        <w:spacing w:line="480" w:lineRule="auto"/>
        <w:jc w:val="both"/>
        <w:rPr>
          <w:rFonts w:ascii="Arial" w:hAnsi="Arial" w:cs="Arial"/>
          <w:sz w:val="20"/>
          <w:szCs w:val="20"/>
        </w:rPr>
      </w:pPr>
      <w:r>
        <w:rPr>
          <w:rFonts w:ascii="Arial" w:hAnsi="Arial" w:cs="Arial"/>
          <w:sz w:val="20"/>
          <w:szCs w:val="20"/>
        </w:rPr>
        <w:t>2.2.3 ¿Las reuniones se celebran con la frecuencia establecida? SÍ/NO</w:t>
      </w:r>
    </w:p>
    <w:p w14:paraId="1C580AF7" w14:textId="77777777" w:rsidR="00302DD7" w:rsidRPr="00BD15AA" w:rsidRDefault="00302DD7" w:rsidP="00302DD7">
      <w:pPr>
        <w:spacing w:line="480" w:lineRule="auto"/>
        <w:jc w:val="both"/>
        <w:rPr>
          <w:rFonts w:ascii="Arial" w:hAnsi="Arial" w:cs="Arial"/>
          <w:b/>
          <w:sz w:val="20"/>
          <w:szCs w:val="20"/>
        </w:rPr>
      </w:pPr>
      <w:r w:rsidRPr="00BD15AA">
        <w:rPr>
          <w:rFonts w:ascii="Arial" w:hAnsi="Arial" w:cs="Arial"/>
          <w:b/>
          <w:sz w:val="20"/>
          <w:szCs w:val="20"/>
        </w:rPr>
        <w:t>OBJETIVO 2.3.3 Implementar mecanismos que detecten las posibles grietas en el sistema que dificulten la continuidad de la asistencia. (</w:t>
      </w:r>
      <w:r>
        <w:rPr>
          <w:rFonts w:ascii="Arial" w:hAnsi="Arial" w:cs="Arial"/>
          <w:b/>
          <w:sz w:val="20"/>
          <w:szCs w:val="20"/>
        </w:rPr>
        <w:t>Largo</w:t>
      </w:r>
      <w:r w:rsidRPr="00BD15AA">
        <w:rPr>
          <w:rFonts w:ascii="Arial" w:hAnsi="Arial" w:cs="Arial"/>
          <w:b/>
          <w:sz w:val="20"/>
          <w:szCs w:val="20"/>
        </w:rPr>
        <w:t xml:space="preserve"> plazo)</w:t>
      </w:r>
    </w:p>
    <w:p w14:paraId="78A97407" w14:textId="77777777" w:rsidR="00302DD7" w:rsidRDefault="00302DD7" w:rsidP="00302DD7">
      <w:pPr>
        <w:spacing w:line="480" w:lineRule="auto"/>
        <w:jc w:val="both"/>
        <w:rPr>
          <w:rFonts w:ascii="Arial" w:hAnsi="Arial" w:cs="Arial"/>
          <w:sz w:val="20"/>
          <w:szCs w:val="20"/>
        </w:rPr>
      </w:pPr>
      <w:r w:rsidRPr="00BD15AA">
        <w:rPr>
          <w:rFonts w:ascii="Arial" w:hAnsi="Arial" w:cs="Arial"/>
          <w:b/>
          <w:sz w:val="20"/>
          <w:szCs w:val="20"/>
        </w:rPr>
        <w:t>INDICADORES</w:t>
      </w:r>
    </w:p>
    <w:p w14:paraId="17D529A1" w14:textId="77777777" w:rsidR="00302DD7" w:rsidRDefault="00302DD7" w:rsidP="00302DD7">
      <w:pPr>
        <w:spacing w:line="480" w:lineRule="auto"/>
        <w:jc w:val="both"/>
        <w:rPr>
          <w:rFonts w:ascii="Arial" w:hAnsi="Arial" w:cs="Arial"/>
          <w:sz w:val="20"/>
          <w:szCs w:val="20"/>
        </w:rPr>
      </w:pPr>
      <w:r>
        <w:rPr>
          <w:rFonts w:ascii="Arial" w:hAnsi="Arial" w:cs="Arial"/>
          <w:sz w:val="20"/>
          <w:szCs w:val="20"/>
        </w:rPr>
        <w:t>2.3.1 ¿Se han valorado las posibles grietas en la continuidad asistencial en los procesos que gestiona el EAP? SÍ/NO</w:t>
      </w:r>
    </w:p>
    <w:p w14:paraId="67AACD58" w14:textId="77777777" w:rsidR="00302DD7" w:rsidRDefault="00F149B9" w:rsidP="00302DD7">
      <w:pPr>
        <w:spacing w:line="480" w:lineRule="auto"/>
        <w:jc w:val="both"/>
        <w:rPr>
          <w:rFonts w:ascii="Arial" w:hAnsi="Arial" w:cs="Arial"/>
          <w:sz w:val="20"/>
          <w:szCs w:val="20"/>
        </w:rPr>
      </w:pPr>
      <w:r>
        <w:rPr>
          <w:rFonts w:ascii="Arial" w:hAnsi="Arial" w:cs="Arial"/>
          <w:sz w:val="20"/>
          <w:szCs w:val="20"/>
        </w:rPr>
        <w:t>2</w:t>
      </w:r>
      <w:r w:rsidR="00302DD7">
        <w:rPr>
          <w:rFonts w:ascii="Arial" w:hAnsi="Arial" w:cs="Arial"/>
          <w:sz w:val="20"/>
          <w:szCs w:val="20"/>
        </w:rPr>
        <w:t>.3.2 ¿Se ha tomado las medidas adecuadas para solucionar aquellas situaciones en las que se han detectado discontinuidades? SÍ/NO</w:t>
      </w:r>
    </w:p>
    <w:p w14:paraId="1E948A3A" w14:textId="77777777" w:rsidR="00F149B9" w:rsidRDefault="00F149B9" w:rsidP="00302DD7">
      <w:pPr>
        <w:spacing w:line="480" w:lineRule="auto"/>
        <w:jc w:val="both"/>
        <w:rPr>
          <w:rFonts w:ascii="Arial" w:hAnsi="Arial" w:cs="Arial"/>
          <w:sz w:val="20"/>
          <w:szCs w:val="20"/>
        </w:rPr>
      </w:pPr>
    </w:p>
    <w:p w14:paraId="4387A411" w14:textId="77777777" w:rsidR="00F149B9" w:rsidRDefault="00F149B9" w:rsidP="00302DD7">
      <w:pPr>
        <w:spacing w:line="480" w:lineRule="auto"/>
        <w:jc w:val="both"/>
        <w:rPr>
          <w:rFonts w:ascii="Arial" w:hAnsi="Arial" w:cs="Arial"/>
          <w:sz w:val="20"/>
          <w:szCs w:val="20"/>
        </w:rPr>
      </w:pPr>
    </w:p>
    <w:p w14:paraId="45AE0794" w14:textId="77777777" w:rsidR="00F149B9" w:rsidRPr="0099377E" w:rsidRDefault="00F149B9" w:rsidP="00F149B9">
      <w:pPr>
        <w:spacing w:line="480" w:lineRule="auto"/>
        <w:jc w:val="both"/>
        <w:rPr>
          <w:rFonts w:ascii="Arial" w:hAnsi="Arial" w:cs="Arial"/>
          <w:b/>
          <w:sz w:val="20"/>
          <w:szCs w:val="20"/>
        </w:rPr>
      </w:pPr>
      <w:r w:rsidRPr="0099377E">
        <w:rPr>
          <w:rFonts w:ascii="Arial" w:hAnsi="Arial" w:cs="Arial"/>
          <w:b/>
          <w:sz w:val="20"/>
          <w:szCs w:val="20"/>
        </w:rPr>
        <w:t>CRONOGRAMA</w:t>
      </w:r>
      <w:r>
        <w:rPr>
          <w:rFonts w:ascii="Arial" w:hAnsi="Arial" w:cs="Arial"/>
          <w:b/>
          <w:sz w:val="20"/>
          <w:szCs w:val="20"/>
        </w:rPr>
        <w:t xml:space="preserve"> TEMPORAL</w:t>
      </w:r>
      <w:r w:rsidRPr="0099377E">
        <w:rPr>
          <w:rFonts w:ascii="Arial" w:hAnsi="Arial" w:cs="Arial"/>
          <w:b/>
          <w:sz w:val="20"/>
          <w:szCs w:val="20"/>
        </w:rPr>
        <w:t xml:space="preserve"> </w:t>
      </w:r>
    </w:p>
    <w:tbl>
      <w:tblPr>
        <w:tblStyle w:val="Tablaconcuadrcula"/>
        <w:tblW w:w="0" w:type="auto"/>
        <w:tblInd w:w="108" w:type="dxa"/>
        <w:tblLook w:val="04A0" w:firstRow="1" w:lastRow="0" w:firstColumn="1" w:lastColumn="0" w:noHBand="0" w:noVBand="1"/>
      </w:tblPr>
      <w:tblGrid>
        <w:gridCol w:w="1465"/>
        <w:gridCol w:w="1452"/>
        <w:gridCol w:w="1452"/>
        <w:gridCol w:w="1452"/>
        <w:gridCol w:w="1452"/>
        <w:gridCol w:w="1339"/>
      </w:tblGrid>
      <w:tr w:rsidR="00F149B9" w:rsidRPr="00C9369D" w14:paraId="79722ED0" w14:textId="77777777" w:rsidTr="002C4B50">
        <w:tc>
          <w:tcPr>
            <w:tcW w:w="1465" w:type="dxa"/>
            <w:vAlign w:val="center"/>
          </w:tcPr>
          <w:p w14:paraId="406585B8" w14:textId="77777777" w:rsidR="00F149B9" w:rsidRPr="00C9369D" w:rsidRDefault="00F149B9" w:rsidP="002C4B50">
            <w:pPr>
              <w:spacing w:line="480" w:lineRule="auto"/>
              <w:jc w:val="center"/>
              <w:rPr>
                <w:rFonts w:ascii="Arial" w:hAnsi="Arial" w:cs="Arial"/>
                <w:b/>
                <w:sz w:val="20"/>
                <w:szCs w:val="20"/>
              </w:rPr>
            </w:pPr>
            <w:r w:rsidRPr="00C9369D">
              <w:rPr>
                <w:rFonts w:ascii="Arial" w:hAnsi="Arial" w:cs="Arial"/>
                <w:b/>
                <w:sz w:val="20"/>
                <w:szCs w:val="20"/>
              </w:rPr>
              <w:t>Objetivo</w:t>
            </w:r>
          </w:p>
        </w:tc>
        <w:tc>
          <w:tcPr>
            <w:tcW w:w="1452" w:type="dxa"/>
            <w:vAlign w:val="center"/>
          </w:tcPr>
          <w:p w14:paraId="11C7AC3A" w14:textId="77777777" w:rsidR="00F149B9" w:rsidRPr="00C9369D" w:rsidRDefault="00F149B9" w:rsidP="002C4B50">
            <w:pPr>
              <w:spacing w:line="480" w:lineRule="auto"/>
              <w:jc w:val="center"/>
              <w:rPr>
                <w:rFonts w:ascii="Arial" w:hAnsi="Arial" w:cs="Arial"/>
                <w:b/>
                <w:sz w:val="20"/>
                <w:szCs w:val="20"/>
              </w:rPr>
            </w:pPr>
            <w:r w:rsidRPr="00C9369D">
              <w:rPr>
                <w:rFonts w:ascii="Arial" w:hAnsi="Arial" w:cs="Arial"/>
                <w:b/>
                <w:sz w:val="20"/>
                <w:szCs w:val="20"/>
              </w:rPr>
              <w:t>2023</w:t>
            </w:r>
          </w:p>
        </w:tc>
        <w:tc>
          <w:tcPr>
            <w:tcW w:w="1452" w:type="dxa"/>
            <w:vAlign w:val="center"/>
          </w:tcPr>
          <w:p w14:paraId="3426F261" w14:textId="77777777" w:rsidR="00F149B9" w:rsidRPr="00C9369D" w:rsidRDefault="00F149B9" w:rsidP="002C4B50">
            <w:pPr>
              <w:spacing w:line="480" w:lineRule="auto"/>
              <w:jc w:val="center"/>
              <w:rPr>
                <w:rFonts w:ascii="Arial" w:hAnsi="Arial" w:cs="Arial"/>
                <w:b/>
                <w:sz w:val="20"/>
                <w:szCs w:val="20"/>
              </w:rPr>
            </w:pPr>
            <w:r w:rsidRPr="00C9369D">
              <w:rPr>
                <w:rFonts w:ascii="Arial" w:hAnsi="Arial" w:cs="Arial"/>
                <w:b/>
                <w:sz w:val="20"/>
                <w:szCs w:val="20"/>
              </w:rPr>
              <w:t>2024</w:t>
            </w:r>
          </w:p>
        </w:tc>
        <w:tc>
          <w:tcPr>
            <w:tcW w:w="1452" w:type="dxa"/>
            <w:vAlign w:val="center"/>
          </w:tcPr>
          <w:p w14:paraId="552D4DC0" w14:textId="77777777" w:rsidR="00F149B9" w:rsidRPr="00C9369D" w:rsidRDefault="00F149B9" w:rsidP="002C4B50">
            <w:pPr>
              <w:spacing w:line="480" w:lineRule="auto"/>
              <w:jc w:val="center"/>
              <w:rPr>
                <w:rFonts w:ascii="Arial" w:hAnsi="Arial" w:cs="Arial"/>
                <w:b/>
                <w:sz w:val="20"/>
                <w:szCs w:val="20"/>
              </w:rPr>
            </w:pPr>
            <w:r w:rsidRPr="00C9369D">
              <w:rPr>
                <w:rFonts w:ascii="Arial" w:hAnsi="Arial" w:cs="Arial"/>
                <w:b/>
                <w:sz w:val="20"/>
                <w:szCs w:val="20"/>
              </w:rPr>
              <w:t>2025</w:t>
            </w:r>
          </w:p>
        </w:tc>
        <w:tc>
          <w:tcPr>
            <w:tcW w:w="1452" w:type="dxa"/>
            <w:vAlign w:val="center"/>
          </w:tcPr>
          <w:p w14:paraId="460CA8C6" w14:textId="77777777" w:rsidR="00F149B9" w:rsidRPr="00C9369D" w:rsidRDefault="00F149B9" w:rsidP="002C4B50">
            <w:pPr>
              <w:spacing w:line="480" w:lineRule="auto"/>
              <w:jc w:val="center"/>
              <w:rPr>
                <w:rFonts w:ascii="Arial" w:hAnsi="Arial" w:cs="Arial"/>
                <w:b/>
                <w:sz w:val="20"/>
                <w:szCs w:val="20"/>
              </w:rPr>
            </w:pPr>
            <w:r w:rsidRPr="00C9369D">
              <w:rPr>
                <w:rFonts w:ascii="Arial" w:hAnsi="Arial" w:cs="Arial"/>
                <w:b/>
                <w:sz w:val="20"/>
                <w:szCs w:val="20"/>
              </w:rPr>
              <w:t>2026</w:t>
            </w:r>
          </w:p>
        </w:tc>
        <w:tc>
          <w:tcPr>
            <w:tcW w:w="1339" w:type="dxa"/>
          </w:tcPr>
          <w:p w14:paraId="6EB38E97" w14:textId="77777777" w:rsidR="00F149B9" w:rsidRPr="00C9369D" w:rsidRDefault="00F149B9" w:rsidP="002C4B50">
            <w:pPr>
              <w:spacing w:line="480" w:lineRule="auto"/>
              <w:jc w:val="center"/>
              <w:rPr>
                <w:rFonts w:ascii="Arial" w:hAnsi="Arial" w:cs="Arial"/>
                <w:b/>
                <w:sz w:val="20"/>
                <w:szCs w:val="20"/>
              </w:rPr>
            </w:pPr>
            <w:r w:rsidRPr="00C9369D">
              <w:rPr>
                <w:rFonts w:ascii="Arial" w:hAnsi="Arial" w:cs="Arial"/>
                <w:b/>
                <w:sz w:val="20"/>
                <w:szCs w:val="20"/>
              </w:rPr>
              <w:t>202</w:t>
            </w:r>
            <w:r>
              <w:rPr>
                <w:rFonts w:ascii="Arial" w:hAnsi="Arial" w:cs="Arial"/>
                <w:b/>
                <w:sz w:val="20"/>
                <w:szCs w:val="20"/>
              </w:rPr>
              <w:t>7</w:t>
            </w:r>
          </w:p>
        </w:tc>
      </w:tr>
      <w:tr w:rsidR="00F149B9" w14:paraId="279201E0" w14:textId="77777777" w:rsidTr="002C4B50">
        <w:tc>
          <w:tcPr>
            <w:tcW w:w="1465" w:type="dxa"/>
            <w:vAlign w:val="center"/>
          </w:tcPr>
          <w:p w14:paraId="2C7ADA6C" w14:textId="77777777" w:rsidR="00F149B9" w:rsidRDefault="00F149B9" w:rsidP="002C4B50">
            <w:pPr>
              <w:spacing w:line="480" w:lineRule="auto"/>
              <w:rPr>
                <w:rFonts w:ascii="Arial" w:hAnsi="Arial" w:cs="Arial"/>
                <w:sz w:val="20"/>
                <w:szCs w:val="20"/>
              </w:rPr>
            </w:pPr>
            <w:r>
              <w:rPr>
                <w:rFonts w:ascii="Arial" w:hAnsi="Arial" w:cs="Arial"/>
                <w:sz w:val="20"/>
                <w:szCs w:val="20"/>
              </w:rPr>
              <w:t>Objetivo 2.1</w:t>
            </w:r>
          </w:p>
        </w:tc>
        <w:tc>
          <w:tcPr>
            <w:tcW w:w="1452" w:type="dxa"/>
            <w:shd w:val="pct25" w:color="auto" w:fill="auto"/>
            <w:vAlign w:val="center"/>
          </w:tcPr>
          <w:p w14:paraId="001A3AA1" w14:textId="77777777" w:rsidR="00F149B9" w:rsidRDefault="00F149B9" w:rsidP="002C4B50">
            <w:pPr>
              <w:spacing w:line="480" w:lineRule="auto"/>
              <w:jc w:val="center"/>
              <w:rPr>
                <w:rFonts w:ascii="Arial" w:hAnsi="Arial" w:cs="Arial"/>
                <w:sz w:val="20"/>
                <w:szCs w:val="20"/>
              </w:rPr>
            </w:pPr>
          </w:p>
        </w:tc>
        <w:tc>
          <w:tcPr>
            <w:tcW w:w="1452" w:type="dxa"/>
            <w:shd w:val="pct25" w:color="auto" w:fill="auto"/>
            <w:vAlign w:val="center"/>
          </w:tcPr>
          <w:p w14:paraId="0947DA5B" w14:textId="77777777" w:rsidR="00F149B9" w:rsidRDefault="00F149B9" w:rsidP="002C4B50">
            <w:pPr>
              <w:spacing w:line="480" w:lineRule="auto"/>
              <w:jc w:val="center"/>
              <w:rPr>
                <w:rFonts w:ascii="Arial" w:hAnsi="Arial" w:cs="Arial"/>
                <w:sz w:val="20"/>
                <w:szCs w:val="20"/>
              </w:rPr>
            </w:pPr>
          </w:p>
        </w:tc>
        <w:tc>
          <w:tcPr>
            <w:tcW w:w="1452" w:type="dxa"/>
            <w:vAlign w:val="center"/>
          </w:tcPr>
          <w:p w14:paraId="24907A74" w14:textId="77777777" w:rsidR="00F149B9" w:rsidRDefault="00F149B9" w:rsidP="002C4B50">
            <w:pPr>
              <w:spacing w:line="480" w:lineRule="auto"/>
              <w:jc w:val="center"/>
              <w:rPr>
                <w:rFonts w:ascii="Arial" w:hAnsi="Arial" w:cs="Arial"/>
                <w:sz w:val="20"/>
                <w:szCs w:val="20"/>
              </w:rPr>
            </w:pPr>
          </w:p>
        </w:tc>
        <w:tc>
          <w:tcPr>
            <w:tcW w:w="1452" w:type="dxa"/>
            <w:vAlign w:val="center"/>
          </w:tcPr>
          <w:p w14:paraId="55B66821" w14:textId="77777777" w:rsidR="00F149B9" w:rsidRDefault="00F149B9" w:rsidP="002C4B50">
            <w:pPr>
              <w:spacing w:line="480" w:lineRule="auto"/>
              <w:jc w:val="center"/>
              <w:rPr>
                <w:rFonts w:ascii="Arial" w:hAnsi="Arial" w:cs="Arial"/>
                <w:sz w:val="20"/>
                <w:szCs w:val="20"/>
              </w:rPr>
            </w:pPr>
          </w:p>
        </w:tc>
        <w:tc>
          <w:tcPr>
            <w:tcW w:w="1339" w:type="dxa"/>
          </w:tcPr>
          <w:p w14:paraId="51C5AD31" w14:textId="77777777" w:rsidR="00F149B9" w:rsidRDefault="00F149B9" w:rsidP="002C4B50">
            <w:pPr>
              <w:spacing w:line="480" w:lineRule="auto"/>
              <w:jc w:val="center"/>
              <w:rPr>
                <w:rFonts w:ascii="Arial" w:hAnsi="Arial" w:cs="Arial"/>
                <w:sz w:val="20"/>
                <w:szCs w:val="20"/>
              </w:rPr>
            </w:pPr>
          </w:p>
        </w:tc>
      </w:tr>
      <w:tr w:rsidR="00F149B9" w14:paraId="7555F10E" w14:textId="77777777" w:rsidTr="002C4B50">
        <w:tc>
          <w:tcPr>
            <w:tcW w:w="1465" w:type="dxa"/>
            <w:vAlign w:val="center"/>
          </w:tcPr>
          <w:p w14:paraId="275EB662" w14:textId="77777777" w:rsidR="00F149B9" w:rsidRDefault="00F149B9" w:rsidP="002C4B50">
            <w:pPr>
              <w:spacing w:line="480" w:lineRule="auto"/>
              <w:rPr>
                <w:rFonts w:ascii="Arial" w:hAnsi="Arial" w:cs="Arial"/>
                <w:sz w:val="20"/>
                <w:szCs w:val="20"/>
              </w:rPr>
            </w:pPr>
            <w:r>
              <w:rPr>
                <w:rFonts w:ascii="Arial" w:hAnsi="Arial" w:cs="Arial"/>
                <w:sz w:val="20"/>
                <w:szCs w:val="20"/>
              </w:rPr>
              <w:t>Objetivo 2.2</w:t>
            </w:r>
          </w:p>
        </w:tc>
        <w:tc>
          <w:tcPr>
            <w:tcW w:w="1452" w:type="dxa"/>
            <w:vAlign w:val="center"/>
          </w:tcPr>
          <w:p w14:paraId="7787966E" w14:textId="77777777" w:rsidR="00F149B9" w:rsidRDefault="00F149B9" w:rsidP="002C4B50">
            <w:pPr>
              <w:spacing w:line="480" w:lineRule="auto"/>
              <w:jc w:val="center"/>
              <w:rPr>
                <w:rFonts w:ascii="Arial" w:hAnsi="Arial" w:cs="Arial"/>
                <w:sz w:val="20"/>
                <w:szCs w:val="20"/>
              </w:rPr>
            </w:pPr>
          </w:p>
        </w:tc>
        <w:tc>
          <w:tcPr>
            <w:tcW w:w="1452" w:type="dxa"/>
            <w:shd w:val="pct25" w:color="auto" w:fill="auto"/>
            <w:vAlign w:val="center"/>
          </w:tcPr>
          <w:p w14:paraId="27A2E915" w14:textId="77777777" w:rsidR="00F149B9" w:rsidRDefault="00F149B9" w:rsidP="002C4B50">
            <w:pPr>
              <w:spacing w:line="480" w:lineRule="auto"/>
              <w:jc w:val="center"/>
              <w:rPr>
                <w:rFonts w:ascii="Arial" w:hAnsi="Arial" w:cs="Arial"/>
                <w:sz w:val="20"/>
                <w:szCs w:val="20"/>
              </w:rPr>
            </w:pPr>
          </w:p>
        </w:tc>
        <w:tc>
          <w:tcPr>
            <w:tcW w:w="1452" w:type="dxa"/>
            <w:shd w:val="pct25" w:color="auto" w:fill="auto"/>
            <w:vAlign w:val="center"/>
          </w:tcPr>
          <w:p w14:paraId="2FD48C7E" w14:textId="77777777" w:rsidR="00F149B9" w:rsidRDefault="00F149B9" w:rsidP="002C4B50">
            <w:pPr>
              <w:spacing w:line="480" w:lineRule="auto"/>
              <w:jc w:val="center"/>
              <w:rPr>
                <w:rFonts w:ascii="Arial" w:hAnsi="Arial" w:cs="Arial"/>
                <w:sz w:val="20"/>
                <w:szCs w:val="20"/>
              </w:rPr>
            </w:pPr>
          </w:p>
        </w:tc>
        <w:tc>
          <w:tcPr>
            <w:tcW w:w="1452" w:type="dxa"/>
            <w:vAlign w:val="center"/>
          </w:tcPr>
          <w:p w14:paraId="081E8AA7" w14:textId="77777777" w:rsidR="00F149B9" w:rsidRDefault="00F149B9" w:rsidP="002C4B50">
            <w:pPr>
              <w:spacing w:line="480" w:lineRule="auto"/>
              <w:jc w:val="center"/>
              <w:rPr>
                <w:rFonts w:ascii="Arial" w:hAnsi="Arial" w:cs="Arial"/>
                <w:sz w:val="20"/>
                <w:szCs w:val="20"/>
              </w:rPr>
            </w:pPr>
          </w:p>
        </w:tc>
        <w:tc>
          <w:tcPr>
            <w:tcW w:w="1339" w:type="dxa"/>
          </w:tcPr>
          <w:p w14:paraId="16B9EA15" w14:textId="77777777" w:rsidR="00F149B9" w:rsidRDefault="00F149B9" w:rsidP="002C4B50">
            <w:pPr>
              <w:spacing w:line="480" w:lineRule="auto"/>
              <w:jc w:val="center"/>
              <w:rPr>
                <w:rFonts w:ascii="Arial" w:hAnsi="Arial" w:cs="Arial"/>
                <w:sz w:val="20"/>
                <w:szCs w:val="20"/>
              </w:rPr>
            </w:pPr>
          </w:p>
        </w:tc>
      </w:tr>
      <w:tr w:rsidR="00F149B9" w14:paraId="1113603D" w14:textId="77777777" w:rsidTr="002C4B50">
        <w:tc>
          <w:tcPr>
            <w:tcW w:w="1465" w:type="dxa"/>
            <w:vAlign w:val="center"/>
          </w:tcPr>
          <w:p w14:paraId="7D0DA696" w14:textId="77777777" w:rsidR="00F149B9" w:rsidRDefault="00F149B9" w:rsidP="002C4B50">
            <w:pPr>
              <w:spacing w:line="480" w:lineRule="auto"/>
              <w:rPr>
                <w:rFonts w:ascii="Arial" w:hAnsi="Arial" w:cs="Arial"/>
                <w:sz w:val="20"/>
                <w:szCs w:val="20"/>
              </w:rPr>
            </w:pPr>
            <w:r>
              <w:rPr>
                <w:rFonts w:ascii="Arial" w:hAnsi="Arial" w:cs="Arial"/>
                <w:sz w:val="20"/>
                <w:szCs w:val="20"/>
              </w:rPr>
              <w:t>Objetivo 2.3</w:t>
            </w:r>
          </w:p>
        </w:tc>
        <w:tc>
          <w:tcPr>
            <w:tcW w:w="1452" w:type="dxa"/>
            <w:vAlign w:val="center"/>
          </w:tcPr>
          <w:p w14:paraId="0FBCB61E" w14:textId="77777777" w:rsidR="00F149B9" w:rsidRDefault="00F149B9" w:rsidP="002C4B50">
            <w:pPr>
              <w:spacing w:line="480" w:lineRule="auto"/>
              <w:jc w:val="center"/>
              <w:rPr>
                <w:rFonts w:ascii="Arial" w:hAnsi="Arial" w:cs="Arial"/>
                <w:sz w:val="20"/>
                <w:szCs w:val="20"/>
              </w:rPr>
            </w:pPr>
          </w:p>
        </w:tc>
        <w:tc>
          <w:tcPr>
            <w:tcW w:w="1452" w:type="dxa"/>
            <w:vAlign w:val="center"/>
          </w:tcPr>
          <w:p w14:paraId="55A3467C" w14:textId="77777777" w:rsidR="00F149B9" w:rsidRDefault="00F149B9" w:rsidP="002C4B50">
            <w:pPr>
              <w:spacing w:line="480" w:lineRule="auto"/>
              <w:jc w:val="center"/>
              <w:rPr>
                <w:rFonts w:ascii="Arial" w:hAnsi="Arial" w:cs="Arial"/>
                <w:sz w:val="20"/>
                <w:szCs w:val="20"/>
              </w:rPr>
            </w:pPr>
          </w:p>
        </w:tc>
        <w:tc>
          <w:tcPr>
            <w:tcW w:w="1452" w:type="dxa"/>
            <w:shd w:val="clear" w:color="auto" w:fill="FFFFFF" w:themeFill="background1"/>
            <w:vAlign w:val="center"/>
          </w:tcPr>
          <w:p w14:paraId="73D3D59D" w14:textId="77777777" w:rsidR="00F149B9" w:rsidRDefault="00F149B9" w:rsidP="002C4B50">
            <w:pPr>
              <w:spacing w:line="480" w:lineRule="auto"/>
              <w:jc w:val="center"/>
              <w:rPr>
                <w:rFonts w:ascii="Arial" w:hAnsi="Arial" w:cs="Arial"/>
                <w:sz w:val="20"/>
                <w:szCs w:val="20"/>
              </w:rPr>
            </w:pPr>
          </w:p>
        </w:tc>
        <w:tc>
          <w:tcPr>
            <w:tcW w:w="1452" w:type="dxa"/>
            <w:shd w:val="pct25" w:color="auto" w:fill="auto"/>
            <w:vAlign w:val="center"/>
          </w:tcPr>
          <w:p w14:paraId="20B6EEAF" w14:textId="77777777" w:rsidR="00F149B9" w:rsidRDefault="00F149B9" w:rsidP="002C4B50">
            <w:pPr>
              <w:spacing w:line="480" w:lineRule="auto"/>
              <w:jc w:val="center"/>
              <w:rPr>
                <w:rFonts w:ascii="Arial" w:hAnsi="Arial" w:cs="Arial"/>
                <w:sz w:val="20"/>
                <w:szCs w:val="20"/>
              </w:rPr>
            </w:pPr>
          </w:p>
        </w:tc>
        <w:tc>
          <w:tcPr>
            <w:tcW w:w="1339" w:type="dxa"/>
            <w:shd w:val="pct25" w:color="auto" w:fill="auto"/>
          </w:tcPr>
          <w:p w14:paraId="24EF72C9" w14:textId="77777777" w:rsidR="00F149B9" w:rsidRDefault="00F149B9" w:rsidP="002C4B50">
            <w:pPr>
              <w:spacing w:line="480" w:lineRule="auto"/>
              <w:jc w:val="center"/>
              <w:rPr>
                <w:rFonts w:ascii="Arial" w:hAnsi="Arial" w:cs="Arial"/>
                <w:sz w:val="20"/>
                <w:szCs w:val="20"/>
              </w:rPr>
            </w:pPr>
          </w:p>
        </w:tc>
      </w:tr>
    </w:tbl>
    <w:p w14:paraId="2F5FC81F" w14:textId="77777777" w:rsidR="00F149B9" w:rsidRPr="00E674B0" w:rsidRDefault="00F149B9" w:rsidP="00302DD7">
      <w:pPr>
        <w:spacing w:line="480" w:lineRule="auto"/>
        <w:jc w:val="both"/>
        <w:rPr>
          <w:rFonts w:ascii="Arial" w:hAnsi="Arial" w:cs="Arial"/>
          <w:sz w:val="20"/>
          <w:szCs w:val="20"/>
        </w:rPr>
      </w:pPr>
    </w:p>
    <w:p w14:paraId="088D1D70" w14:textId="77777777" w:rsidR="00883534" w:rsidRDefault="00883534">
      <w:pPr>
        <w:rPr>
          <w:rFonts w:ascii="Arial" w:hAnsi="Arial" w:cs="Arial"/>
          <w:b/>
          <w:color w:val="000000" w:themeColor="text1"/>
          <w:sz w:val="20"/>
          <w:szCs w:val="20"/>
          <w:u w:val="single"/>
        </w:rPr>
      </w:pPr>
      <w:r>
        <w:rPr>
          <w:rFonts w:ascii="Arial" w:hAnsi="Arial" w:cs="Arial"/>
          <w:b/>
          <w:color w:val="000000" w:themeColor="text1"/>
          <w:sz w:val="20"/>
          <w:szCs w:val="20"/>
          <w:u w:val="single"/>
        </w:rPr>
        <w:br w:type="page"/>
      </w:r>
    </w:p>
    <w:p w14:paraId="081FF760" w14:textId="77777777" w:rsidR="00B65234" w:rsidRDefault="00B65234" w:rsidP="00BD15AA">
      <w:pPr>
        <w:spacing w:line="480" w:lineRule="auto"/>
        <w:jc w:val="both"/>
        <w:rPr>
          <w:rFonts w:ascii="Arial" w:hAnsi="Arial" w:cs="Arial"/>
          <w:b/>
          <w:color w:val="000000" w:themeColor="text1"/>
          <w:sz w:val="20"/>
          <w:szCs w:val="20"/>
          <w:u w:val="single"/>
        </w:rPr>
      </w:pPr>
    </w:p>
    <w:p w14:paraId="28AF12CD" w14:textId="0EF5D603" w:rsidR="00422694" w:rsidRPr="00422694" w:rsidRDefault="00422694"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LINEA ESTRATÉGICA 3</w:t>
      </w:r>
      <w:r w:rsidRPr="00422694">
        <w:rPr>
          <w:rFonts w:ascii="Arial" w:hAnsi="Arial" w:cs="Arial"/>
          <w:b/>
          <w:color w:val="000000" w:themeColor="text1"/>
          <w:sz w:val="20"/>
          <w:szCs w:val="20"/>
        </w:rPr>
        <w:t>: GESTIÓN EFICIENTE DE LOS RECURSOS HUMANOS, MATERIALES Y ECONÓMICOS.</w:t>
      </w:r>
    </w:p>
    <w:p w14:paraId="5F711664" w14:textId="77777777" w:rsidR="00422694" w:rsidRPr="00422694" w:rsidRDefault="00BE7E89" w:rsidP="00BD15AA">
      <w:pPr>
        <w:spacing w:line="480" w:lineRule="auto"/>
        <w:jc w:val="both"/>
        <w:rPr>
          <w:rFonts w:ascii="Arial" w:hAnsi="Arial" w:cs="Arial"/>
          <w:color w:val="000000" w:themeColor="text1"/>
          <w:sz w:val="20"/>
          <w:szCs w:val="20"/>
        </w:rPr>
      </w:pPr>
      <w:r w:rsidRPr="00184591">
        <w:rPr>
          <w:rFonts w:ascii="Arial" w:hAnsi="Arial" w:cs="Arial"/>
          <w:b/>
          <w:color w:val="000000" w:themeColor="text1"/>
          <w:sz w:val="20"/>
          <w:szCs w:val="20"/>
        </w:rPr>
        <w:t>PLAN DE ACCIÓN:</w:t>
      </w:r>
      <w:r>
        <w:rPr>
          <w:rFonts w:ascii="Arial" w:hAnsi="Arial" w:cs="Arial"/>
          <w:color w:val="000000" w:themeColor="text1"/>
          <w:sz w:val="20"/>
          <w:szCs w:val="20"/>
        </w:rPr>
        <w:t xml:space="preserve"> Gestionar un uso eficiente de los recursos humanos, materiales y económicos del EAP</w:t>
      </w:r>
      <w:r w:rsidR="00DA363A">
        <w:rPr>
          <w:rFonts w:ascii="Arial" w:hAnsi="Arial" w:cs="Arial"/>
          <w:color w:val="000000" w:themeColor="text1"/>
          <w:sz w:val="20"/>
          <w:szCs w:val="20"/>
        </w:rPr>
        <w:t xml:space="preserve"> colaborando en el cumplimiento de los objetivos establecidos en el Contrato Programa.</w:t>
      </w:r>
      <w:r>
        <w:rPr>
          <w:rFonts w:ascii="Arial" w:hAnsi="Arial" w:cs="Arial"/>
          <w:color w:val="000000" w:themeColor="text1"/>
          <w:sz w:val="20"/>
          <w:szCs w:val="20"/>
        </w:rPr>
        <w:t xml:space="preserve"> </w:t>
      </w:r>
    </w:p>
    <w:p w14:paraId="1074E4F4" w14:textId="77777777" w:rsidR="00473B7F" w:rsidRDefault="00473B7F" w:rsidP="00473B7F">
      <w:pPr>
        <w:spacing w:line="480" w:lineRule="auto"/>
        <w:jc w:val="both"/>
        <w:rPr>
          <w:rFonts w:ascii="Arial" w:hAnsi="Arial" w:cs="Arial"/>
          <w:sz w:val="20"/>
          <w:szCs w:val="20"/>
        </w:rPr>
      </w:pPr>
      <w:r w:rsidRPr="00885686">
        <w:rPr>
          <w:rFonts w:ascii="Arial" w:hAnsi="Arial" w:cs="Arial"/>
          <w:b/>
          <w:sz w:val="20"/>
          <w:szCs w:val="20"/>
        </w:rPr>
        <w:t>Objetivo 3.1: Contribuir con la Gerencia del Área Sanitaria al cumplimiento de los objetivos asistenciales incluidos en el Contrato de Gestión. (</w:t>
      </w:r>
      <w:r>
        <w:rPr>
          <w:rFonts w:ascii="Arial" w:hAnsi="Arial" w:cs="Arial"/>
          <w:b/>
          <w:sz w:val="20"/>
          <w:szCs w:val="20"/>
        </w:rPr>
        <w:t>Corto</w:t>
      </w:r>
      <w:r w:rsidRPr="00885686">
        <w:rPr>
          <w:rFonts w:ascii="Arial" w:hAnsi="Arial" w:cs="Arial"/>
          <w:b/>
          <w:sz w:val="20"/>
          <w:szCs w:val="20"/>
        </w:rPr>
        <w:t xml:space="preserve"> plazo)</w:t>
      </w:r>
    </w:p>
    <w:p w14:paraId="6F802A52" w14:textId="77777777" w:rsidR="00473B7F" w:rsidRPr="00885686" w:rsidRDefault="00473B7F" w:rsidP="00473B7F">
      <w:pPr>
        <w:spacing w:line="480" w:lineRule="auto"/>
        <w:jc w:val="both"/>
        <w:rPr>
          <w:rFonts w:ascii="Arial" w:hAnsi="Arial" w:cs="Arial"/>
          <w:sz w:val="20"/>
          <w:szCs w:val="20"/>
        </w:rPr>
      </w:pPr>
      <w:r w:rsidRPr="00885686">
        <w:rPr>
          <w:rFonts w:ascii="Arial" w:hAnsi="Arial" w:cs="Arial"/>
          <w:b/>
          <w:sz w:val="20"/>
          <w:szCs w:val="20"/>
        </w:rPr>
        <w:t>INDICADORES:</w:t>
      </w:r>
      <w:r w:rsidRPr="00885686">
        <w:rPr>
          <w:rFonts w:ascii="Arial" w:hAnsi="Arial" w:cs="Arial"/>
          <w:sz w:val="20"/>
          <w:szCs w:val="20"/>
        </w:rPr>
        <w:t xml:space="preserve"> </w:t>
      </w:r>
    </w:p>
    <w:p w14:paraId="22E48925" w14:textId="77777777" w:rsidR="00473B7F" w:rsidRDefault="00473B7F" w:rsidP="00473B7F">
      <w:pPr>
        <w:spacing w:line="480" w:lineRule="auto"/>
        <w:jc w:val="both"/>
        <w:rPr>
          <w:rFonts w:ascii="Arial" w:hAnsi="Arial" w:cs="Arial"/>
          <w:sz w:val="20"/>
          <w:szCs w:val="20"/>
        </w:rPr>
      </w:pPr>
      <w:r w:rsidRPr="00885686">
        <w:rPr>
          <w:rFonts w:ascii="Arial" w:hAnsi="Arial" w:cs="Arial"/>
          <w:sz w:val="20"/>
          <w:szCs w:val="20"/>
        </w:rPr>
        <w:t xml:space="preserve">3.1.1 ¿El EAP cumple con los objetivos </w:t>
      </w:r>
      <w:r>
        <w:rPr>
          <w:rFonts w:ascii="Arial" w:hAnsi="Arial" w:cs="Arial"/>
          <w:sz w:val="20"/>
          <w:szCs w:val="20"/>
        </w:rPr>
        <w:t xml:space="preserve">asistenciales </w:t>
      </w:r>
      <w:r w:rsidRPr="00885686">
        <w:rPr>
          <w:rFonts w:ascii="Arial" w:hAnsi="Arial" w:cs="Arial"/>
          <w:sz w:val="20"/>
          <w:szCs w:val="20"/>
        </w:rPr>
        <w:t>establecidos en el Contrato de Gestión del Área Sanitaria? SÍ/NO</w:t>
      </w:r>
    </w:p>
    <w:p w14:paraId="346E25F0" w14:textId="77777777" w:rsidR="00473B7F" w:rsidRPr="00885686" w:rsidRDefault="00473B7F" w:rsidP="00473B7F">
      <w:pPr>
        <w:spacing w:line="480" w:lineRule="auto"/>
        <w:jc w:val="both"/>
        <w:rPr>
          <w:rFonts w:ascii="Arial" w:hAnsi="Arial" w:cs="Arial"/>
          <w:sz w:val="20"/>
          <w:szCs w:val="20"/>
        </w:rPr>
      </w:pPr>
      <w:r>
        <w:rPr>
          <w:rFonts w:ascii="Arial" w:hAnsi="Arial" w:cs="Arial"/>
          <w:sz w:val="20"/>
          <w:szCs w:val="20"/>
        </w:rPr>
        <w:t xml:space="preserve">3.1.2 ¿El AEP establece medidas correctoras cuando se produce alguna desviación de los objetivos asistenciales fijados? SÍ/NO </w:t>
      </w:r>
    </w:p>
    <w:p w14:paraId="00B22555" w14:textId="77777777" w:rsidR="00473B7F" w:rsidRDefault="00473B7F" w:rsidP="00473B7F">
      <w:pPr>
        <w:spacing w:line="480" w:lineRule="auto"/>
        <w:jc w:val="both"/>
        <w:rPr>
          <w:rFonts w:ascii="Arial" w:hAnsi="Arial" w:cs="Arial"/>
          <w:b/>
          <w:sz w:val="20"/>
          <w:szCs w:val="20"/>
        </w:rPr>
      </w:pPr>
      <w:r w:rsidRPr="00885686">
        <w:rPr>
          <w:rFonts w:ascii="Arial" w:hAnsi="Arial" w:cs="Arial"/>
          <w:b/>
          <w:sz w:val="20"/>
          <w:szCs w:val="20"/>
        </w:rPr>
        <w:t>OBJETIVO 3.2 Contribuir con la Gerencia del Área Sanitaria al cumplimiento de los objetivos asistenciales incluidos en el Contrato de Gestión. (</w:t>
      </w:r>
      <w:r>
        <w:rPr>
          <w:rFonts w:ascii="Arial" w:hAnsi="Arial" w:cs="Arial"/>
          <w:b/>
          <w:sz w:val="20"/>
          <w:szCs w:val="20"/>
        </w:rPr>
        <w:t>Corto</w:t>
      </w:r>
      <w:r w:rsidRPr="00885686">
        <w:rPr>
          <w:rFonts w:ascii="Arial" w:hAnsi="Arial" w:cs="Arial"/>
          <w:b/>
          <w:sz w:val="20"/>
          <w:szCs w:val="20"/>
        </w:rPr>
        <w:t xml:space="preserve"> plazo)</w:t>
      </w:r>
    </w:p>
    <w:p w14:paraId="4D4EE9BF" w14:textId="77777777" w:rsidR="00473B7F" w:rsidRPr="00885686" w:rsidRDefault="00473B7F" w:rsidP="00473B7F">
      <w:pPr>
        <w:spacing w:line="480" w:lineRule="auto"/>
        <w:jc w:val="both"/>
        <w:rPr>
          <w:rFonts w:ascii="Arial" w:hAnsi="Arial" w:cs="Arial"/>
          <w:b/>
          <w:sz w:val="20"/>
          <w:szCs w:val="20"/>
        </w:rPr>
      </w:pPr>
      <w:r w:rsidRPr="00885686">
        <w:rPr>
          <w:rFonts w:ascii="Arial" w:hAnsi="Arial" w:cs="Arial"/>
          <w:b/>
          <w:sz w:val="20"/>
          <w:szCs w:val="20"/>
        </w:rPr>
        <w:t>INDICADORES</w:t>
      </w:r>
    </w:p>
    <w:p w14:paraId="676A233F" w14:textId="77777777" w:rsidR="00473B7F" w:rsidRDefault="00473B7F" w:rsidP="00473B7F">
      <w:pPr>
        <w:spacing w:line="480" w:lineRule="auto"/>
        <w:jc w:val="both"/>
        <w:rPr>
          <w:rFonts w:ascii="Arial" w:hAnsi="Arial" w:cs="Arial"/>
          <w:sz w:val="20"/>
          <w:szCs w:val="20"/>
        </w:rPr>
      </w:pPr>
      <w:r w:rsidRPr="00885686">
        <w:rPr>
          <w:rFonts w:ascii="Arial" w:hAnsi="Arial" w:cs="Arial"/>
          <w:sz w:val="20"/>
          <w:szCs w:val="20"/>
        </w:rPr>
        <w:t>3.</w:t>
      </w:r>
      <w:r>
        <w:rPr>
          <w:rFonts w:ascii="Arial" w:hAnsi="Arial" w:cs="Arial"/>
          <w:sz w:val="20"/>
          <w:szCs w:val="20"/>
        </w:rPr>
        <w:t>2</w:t>
      </w:r>
      <w:r w:rsidRPr="00885686">
        <w:rPr>
          <w:rFonts w:ascii="Arial" w:hAnsi="Arial" w:cs="Arial"/>
          <w:sz w:val="20"/>
          <w:szCs w:val="20"/>
        </w:rPr>
        <w:t xml:space="preserve">.1 ¿El EAP cumple con los objetivos </w:t>
      </w:r>
      <w:r>
        <w:rPr>
          <w:rFonts w:ascii="Arial" w:hAnsi="Arial" w:cs="Arial"/>
          <w:sz w:val="20"/>
          <w:szCs w:val="20"/>
        </w:rPr>
        <w:t xml:space="preserve">económicos </w:t>
      </w:r>
      <w:r w:rsidRPr="00885686">
        <w:rPr>
          <w:rFonts w:ascii="Arial" w:hAnsi="Arial" w:cs="Arial"/>
          <w:sz w:val="20"/>
          <w:szCs w:val="20"/>
        </w:rPr>
        <w:t>establecidos en el Contrato de Gestión del Área Sanitaria? SÍ/NO</w:t>
      </w:r>
    </w:p>
    <w:p w14:paraId="6DD70B8A" w14:textId="77777777" w:rsidR="00473B7F" w:rsidRPr="00885686" w:rsidRDefault="00473B7F" w:rsidP="00473B7F">
      <w:pPr>
        <w:spacing w:line="480" w:lineRule="auto"/>
        <w:jc w:val="both"/>
        <w:rPr>
          <w:rFonts w:ascii="Arial" w:hAnsi="Arial" w:cs="Arial"/>
          <w:sz w:val="20"/>
          <w:szCs w:val="20"/>
        </w:rPr>
      </w:pPr>
      <w:r>
        <w:rPr>
          <w:rFonts w:ascii="Arial" w:hAnsi="Arial" w:cs="Arial"/>
          <w:sz w:val="20"/>
          <w:szCs w:val="20"/>
        </w:rPr>
        <w:t xml:space="preserve">3.2.2 ¿El AEP establece medidas correctoras cuando se produce alguna desviación de los objetivos económicos fijados? SÍ/NO </w:t>
      </w:r>
    </w:p>
    <w:p w14:paraId="6DE29D4C" w14:textId="4D61DFE3" w:rsidR="00473B7F" w:rsidRDefault="00473B7F" w:rsidP="00473B7F">
      <w:pPr>
        <w:spacing w:line="480" w:lineRule="auto"/>
        <w:jc w:val="both"/>
        <w:rPr>
          <w:rFonts w:ascii="Arial" w:hAnsi="Arial" w:cs="Arial"/>
          <w:sz w:val="20"/>
          <w:szCs w:val="20"/>
        </w:rPr>
      </w:pPr>
      <w:r w:rsidRPr="00885686">
        <w:rPr>
          <w:rFonts w:ascii="Arial" w:hAnsi="Arial" w:cs="Arial"/>
          <w:b/>
          <w:sz w:val="20"/>
          <w:szCs w:val="20"/>
        </w:rPr>
        <w:t>OBJETIVO 3.3.3</w:t>
      </w:r>
      <w:r w:rsidRPr="00885686">
        <w:rPr>
          <w:rFonts w:ascii="Arial" w:hAnsi="Arial" w:cs="Arial"/>
          <w:b/>
          <w:color w:val="00B050"/>
          <w:sz w:val="20"/>
          <w:szCs w:val="20"/>
        </w:rPr>
        <w:t xml:space="preserve"> </w:t>
      </w:r>
      <w:r>
        <w:rPr>
          <w:rFonts w:ascii="Arial" w:hAnsi="Arial" w:cs="Arial"/>
          <w:sz w:val="20"/>
          <w:szCs w:val="20"/>
        </w:rPr>
        <w:t>Hacer un uso eficiente de los recursos materiales disponibles y p</w:t>
      </w:r>
      <w:r w:rsidRPr="00261CE5">
        <w:rPr>
          <w:rFonts w:ascii="Arial" w:hAnsi="Arial" w:cs="Arial"/>
          <w:sz w:val="20"/>
          <w:szCs w:val="20"/>
        </w:rPr>
        <w:t>roponer a la gerencia del área sanitaria la renovación y, en su caso, la modernización del equipamiento y tecnología asignado al equipo</w:t>
      </w:r>
      <w:r>
        <w:rPr>
          <w:rFonts w:ascii="Arial" w:hAnsi="Arial" w:cs="Arial"/>
          <w:sz w:val="20"/>
          <w:szCs w:val="20"/>
        </w:rPr>
        <w:t xml:space="preserve"> cuando sea necesario</w:t>
      </w:r>
      <w:r w:rsidRPr="00261CE5">
        <w:rPr>
          <w:rFonts w:ascii="Arial" w:hAnsi="Arial" w:cs="Arial"/>
          <w:sz w:val="20"/>
          <w:szCs w:val="20"/>
        </w:rPr>
        <w:t>.</w:t>
      </w:r>
      <w:r>
        <w:rPr>
          <w:rFonts w:ascii="Arial" w:hAnsi="Arial" w:cs="Arial"/>
          <w:sz w:val="20"/>
          <w:szCs w:val="20"/>
        </w:rPr>
        <w:t xml:space="preserve"> (Medio plazo)</w:t>
      </w:r>
    </w:p>
    <w:p w14:paraId="3ED6E247" w14:textId="54B39D53" w:rsidR="00B65234" w:rsidRDefault="00B65234" w:rsidP="00473B7F">
      <w:pPr>
        <w:spacing w:line="480" w:lineRule="auto"/>
        <w:jc w:val="both"/>
        <w:rPr>
          <w:rFonts w:ascii="Arial" w:hAnsi="Arial" w:cs="Arial"/>
          <w:sz w:val="20"/>
          <w:szCs w:val="20"/>
        </w:rPr>
      </w:pPr>
    </w:p>
    <w:p w14:paraId="09A769B3" w14:textId="768EA4C2" w:rsidR="00B65234" w:rsidRDefault="00B65234" w:rsidP="00473B7F">
      <w:pPr>
        <w:spacing w:line="480" w:lineRule="auto"/>
        <w:jc w:val="both"/>
        <w:rPr>
          <w:rFonts w:ascii="Arial" w:hAnsi="Arial" w:cs="Arial"/>
          <w:sz w:val="20"/>
          <w:szCs w:val="20"/>
        </w:rPr>
      </w:pPr>
    </w:p>
    <w:p w14:paraId="5953912C" w14:textId="75F537FF" w:rsidR="00B65234" w:rsidRDefault="00B65234" w:rsidP="00473B7F">
      <w:pPr>
        <w:spacing w:line="480" w:lineRule="auto"/>
        <w:jc w:val="both"/>
        <w:rPr>
          <w:rFonts w:ascii="Arial" w:hAnsi="Arial" w:cs="Arial"/>
          <w:sz w:val="20"/>
          <w:szCs w:val="20"/>
        </w:rPr>
      </w:pPr>
    </w:p>
    <w:p w14:paraId="5B722ADF" w14:textId="77777777" w:rsidR="00B65234" w:rsidRDefault="00B65234" w:rsidP="00473B7F">
      <w:pPr>
        <w:spacing w:line="480" w:lineRule="auto"/>
        <w:jc w:val="both"/>
        <w:rPr>
          <w:rFonts w:ascii="Arial" w:hAnsi="Arial" w:cs="Arial"/>
          <w:sz w:val="20"/>
          <w:szCs w:val="20"/>
        </w:rPr>
      </w:pPr>
    </w:p>
    <w:p w14:paraId="29B969AB" w14:textId="77777777" w:rsidR="00473B7F" w:rsidRPr="00885686" w:rsidRDefault="00473B7F" w:rsidP="00473B7F">
      <w:pPr>
        <w:spacing w:line="480" w:lineRule="auto"/>
        <w:jc w:val="both"/>
        <w:rPr>
          <w:rFonts w:ascii="Arial" w:hAnsi="Arial" w:cs="Arial"/>
          <w:sz w:val="20"/>
          <w:szCs w:val="20"/>
        </w:rPr>
      </w:pPr>
      <w:r w:rsidRPr="00885686">
        <w:rPr>
          <w:rFonts w:ascii="Arial" w:hAnsi="Arial" w:cs="Arial"/>
          <w:b/>
          <w:sz w:val="20"/>
          <w:szCs w:val="20"/>
        </w:rPr>
        <w:t>INDICADORES</w:t>
      </w:r>
    </w:p>
    <w:p w14:paraId="49177EBE"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sz w:val="20"/>
          <w:szCs w:val="20"/>
        </w:rPr>
        <w:t>3.3.1 ¿El EAP conoce el inventario de los equipos sanitarios que están a su cargo y el estado de sus mantenimientos preventivos y calibraciones? SÍ/NO</w:t>
      </w:r>
    </w:p>
    <w:p w14:paraId="25660CA7"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sz w:val="20"/>
          <w:szCs w:val="20"/>
        </w:rPr>
        <w:t>3.3.2 ¿El EAP gestiona los mantenimientos correctivos de los equipos cuando es necesario? SÍ/NO</w:t>
      </w:r>
    </w:p>
    <w:p w14:paraId="57001D09"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sz w:val="20"/>
          <w:szCs w:val="20"/>
        </w:rPr>
        <w:t>3.3.3 ¿El EAP propone a la Gerencia del Área Sanitaria la renovación y/o adquisición de los equipos sanitarios cuando se precisa? SÍ/NO</w:t>
      </w:r>
    </w:p>
    <w:p w14:paraId="3A66CF37" w14:textId="77777777" w:rsidR="00473B7F" w:rsidRDefault="00473B7F" w:rsidP="00473B7F">
      <w:pPr>
        <w:spacing w:line="480" w:lineRule="auto"/>
        <w:jc w:val="both"/>
        <w:rPr>
          <w:rFonts w:ascii="Arial" w:hAnsi="Arial" w:cs="Arial"/>
          <w:sz w:val="20"/>
          <w:szCs w:val="20"/>
        </w:rPr>
      </w:pPr>
      <w:r w:rsidRPr="00771A13">
        <w:rPr>
          <w:rFonts w:ascii="Arial" w:hAnsi="Arial" w:cs="Arial"/>
          <w:b/>
          <w:sz w:val="20"/>
          <w:szCs w:val="20"/>
        </w:rPr>
        <w:t>OBJETIVO 3.4</w:t>
      </w:r>
      <w:r w:rsidRPr="00771A13">
        <w:rPr>
          <w:rFonts w:ascii="Arial" w:hAnsi="Arial" w:cs="Arial"/>
          <w:b/>
          <w:color w:val="00B050"/>
          <w:sz w:val="20"/>
          <w:szCs w:val="20"/>
        </w:rPr>
        <w:t xml:space="preserve"> </w:t>
      </w:r>
      <w:r w:rsidRPr="00771A13">
        <w:rPr>
          <w:rFonts w:ascii="Arial" w:hAnsi="Arial" w:cs="Arial"/>
          <w:b/>
          <w:sz w:val="20"/>
          <w:szCs w:val="20"/>
        </w:rPr>
        <w:t>Evaluar la atención sanitaria prestada por el EAP adoptando mecanismos para la monitorización de resultados, incorporando indicadores de eficiencia, como base para la toma de decisiones. (</w:t>
      </w:r>
      <w:r>
        <w:rPr>
          <w:rFonts w:ascii="Arial" w:hAnsi="Arial" w:cs="Arial"/>
          <w:b/>
          <w:sz w:val="20"/>
          <w:szCs w:val="20"/>
        </w:rPr>
        <w:t>Medio</w:t>
      </w:r>
      <w:r w:rsidRPr="00771A13">
        <w:rPr>
          <w:rFonts w:ascii="Arial" w:hAnsi="Arial" w:cs="Arial"/>
          <w:b/>
          <w:sz w:val="20"/>
          <w:szCs w:val="20"/>
        </w:rPr>
        <w:t xml:space="preserve"> plazo)</w:t>
      </w:r>
    </w:p>
    <w:p w14:paraId="15284EDE"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b/>
          <w:sz w:val="20"/>
          <w:szCs w:val="20"/>
        </w:rPr>
        <w:t>INDICADORES</w:t>
      </w:r>
    </w:p>
    <w:p w14:paraId="466664FA"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sz w:val="20"/>
          <w:szCs w:val="20"/>
        </w:rPr>
        <w:t>3.</w:t>
      </w:r>
      <w:r>
        <w:rPr>
          <w:rFonts w:ascii="Arial" w:hAnsi="Arial" w:cs="Arial"/>
          <w:sz w:val="20"/>
          <w:szCs w:val="20"/>
        </w:rPr>
        <w:t>4</w:t>
      </w:r>
      <w:r w:rsidRPr="00771A13">
        <w:rPr>
          <w:rFonts w:ascii="Arial" w:hAnsi="Arial" w:cs="Arial"/>
          <w:sz w:val="20"/>
          <w:szCs w:val="20"/>
        </w:rPr>
        <w:t xml:space="preserve">.1 ¿El Director del EAP se ha dotado de un cuadro de mando </w:t>
      </w:r>
      <w:r>
        <w:rPr>
          <w:rFonts w:ascii="Arial" w:hAnsi="Arial" w:cs="Arial"/>
          <w:sz w:val="20"/>
          <w:szCs w:val="20"/>
        </w:rPr>
        <w:t xml:space="preserve">con indicadores de eficiencia </w:t>
      </w:r>
      <w:r w:rsidRPr="00771A13">
        <w:rPr>
          <w:rFonts w:ascii="Arial" w:hAnsi="Arial" w:cs="Arial"/>
          <w:sz w:val="20"/>
          <w:szCs w:val="20"/>
        </w:rPr>
        <w:t>que permite la monitorización de la actividad desarrollada en el centro? SÍ/NO</w:t>
      </w:r>
    </w:p>
    <w:p w14:paraId="613CABDA"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sz w:val="20"/>
          <w:szCs w:val="20"/>
        </w:rPr>
        <w:t>3.</w:t>
      </w:r>
      <w:r>
        <w:rPr>
          <w:rFonts w:ascii="Arial" w:hAnsi="Arial" w:cs="Arial"/>
          <w:sz w:val="20"/>
          <w:szCs w:val="20"/>
        </w:rPr>
        <w:t>4</w:t>
      </w:r>
      <w:r w:rsidRPr="00771A13">
        <w:rPr>
          <w:rFonts w:ascii="Arial" w:hAnsi="Arial" w:cs="Arial"/>
          <w:sz w:val="20"/>
          <w:szCs w:val="20"/>
        </w:rPr>
        <w:t>.2 ¿El Director del EAP establece medidas correctoras cuando hay desviaciones en las monitorizaciones del cuadro de mando? SÍ/NO</w:t>
      </w:r>
    </w:p>
    <w:p w14:paraId="6F99ACA6" w14:textId="77777777" w:rsidR="00473B7F" w:rsidRDefault="00473B7F" w:rsidP="00473B7F">
      <w:pPr>
        <w:spacing w:line="480" w:lineRule="auto"/>
        <w:jc w:val="both"/>
        <w:rPr>
          <w:rFonts w:ascii="Arial" w:hAnsi="Arial" w:cs="Arial"/>
          <w:sz w:val="20"/>
          <w:szCs w:val="20"/>
        </w:rPr>
      </w:pPr>
      <w:r w:rsidRPr="00771A13">
        <w:rPr>
          <w:rFonts w:ascii="Arial" w:hAnsi="Arial" w:cs="Arial"/>
          <w:b/>
          <w:sz w:val="20"/>
          <w:szCs w:val="20"/>
        </w:rPr>
        <w:t>OBJETIVO 3.5</w:t>
      </w:r>
      <w:r w:rsidRPr="00771A13">
        <w:rPr>
          <w:rFonts w:ascii="Arial" w:hAnsi="Arial" w:cs="Arial"/>
          <w:b/>
          <w:color w:val="00B050"/>
          <w:sz w:val="20"/>
          <w:szCs w:val="20"/>
        </w:rPr>
        <w:t xml:space="preserve"> </w:t>
      </w:r>
      <w:r>
        <w:rPr>
          <w:rFonts w:ascii="Arial" w:hAnsi="Arial" w:cs="Arial"/>
          <w:sz w:val="20"/>
          <w:szCs w:val="20"/>
        </w:rPr>
        <w:t xml:space="preserve">Definir en el seno del EAP las más adecuadas </w:t>
      </w:r>
      <w:r w:rsidRPr="00261CE5">
        <w:rPr>
          <w:rFonts w:ascii="Arial" w:hAnsi="Arial" w:cs="Arial"/>
          <w:sz w:val="20"/>
          <w:szCs w:val="20"/>
        </w:rPr>
        <w:t>políticas de incorporación y buen uso de medicamentos, productos y tecnologías sanitarias</w:t>
      </w:r>
      <w:r>
        <w:rPr>
          <w:rFonts w:ascii="Arial" w:hAnsi="Arial" w:cs="Arial"/>
          <w:sz w:val="20"/>
          <w:szCs w:val="20"/>
        </w:rPr>
        <w:t>. (Largo plazo)</w:t>
      </w:r>
    </w:p>
    <w:p w14:paraId="75815011"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b/>
          <w:sz w:val="20"/>
          <w:szCs w:val="20"/>
        </w:rPr>
        <w:t>INDICADORES</w:t>
      </w:r>
    </w:p>
    <w:p w14:paraId="7CE98E70"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sz w:val="20"/>
          <w:szCs w:val="20"/>
        </w:rPr>
        <w:t>3.5.1 ¿Se han definido en el seno del EAP políticas de buen uso de los medicamentos y los productos sanitarios? SÍ/NO</w:t>
      </w:r>
    </w:p>
    <w:p w14:paraId="270A5F0B" w14:textId="77777777" w:rsidR="00473B7F" w:rsidRPr="00771A13" w:rsidRDefault="00473B7F" w:rsidP="00473B7F">
      <w:pPr>
        <w:spacing w:line="480" w:lineRule="auto"/>
        <w:jc w:val="both"/>
        <w:rPr>
          <w:rFonts w:ascii="Arial" w:hAnsi="Arial" w:cs="Arial"/>
          <w:sz w:val="20"/>
          <w:szCs w:val="20"/>
        </w:rPr>
      </w:pPr>
      <w:r w:rsidRPr="00771A13">
        <w:rPr>
          <w:rFonts w:ascii="Arial" w:hAnsi="Arial" w:cs="Arial"/>
          <w:sz w:val="20"/>
          <w:szCs w:val="20"/>
        </w:rPr>
        <w:t>3.</w:t>
      </w:r>
      <w:r>
        <w:rPr>
          <w:rFonts w:ascii="Arial" w:hAnsi="Arial" w:cs="Arial"/>
          <w:sz w:val="20"/>
          <w:szCs w:val="20"/>
        </w:rPr>
        <w:t>5</w:t>
      </w:r>
      <w:r w:rsidRPr="00771A13">
        <w:rPr>
          <w:rFonts w:ascii="Arial" w:hAnsi="Arial" w:cs="Arial"/>
          <w:sz w:val="20"/>
          <w:szCs w:val="20"/>
        </w:rPr>
        <w:t>.2 ¿El Director del EAP dispone de un cuadro de mando que le permite la toma de decisiones en relación con la política definida? SÍ/NO</w:t>
      </w:r>
    </w:p>
    <w:p w14:paraId="53ECE251" w14:textId="45E382F4" w:rsidR="00473B7F" w:rsidRDefault="00473B7F" w:rsidP="00473B7F">
      <w:pPr>
        <w:spacing w:line="480" w:lineRule="auto"/>
        <w:jc w:val="both"/>
        <w:rPr>
          <w:rFonts w:ascii="Arial" w:hAnsi="Arial" w:cs="Arial"/>
          <w:sz w:val="20"/>
          <w:szCs w:val="20"/>
        </w:rPr>
      </w:pPr>
      <w:r w:rsidRPr="00771A13">
        <w:rPr>
          <w:rFonts w:ascii="Arial" w:hAnsi="Arial" w:cs="Arial"/>
          <w:sz w:val="20"/>
          <w:szCs w:val="20"/>
        </w:rPr>
        <w:t>3.5.3 ¿Se establecen acciones correctivas cuando se producen desviaciones en relación con la política definida? SÍ/NO</w:t>
      </w:r>
    </w:p>
    <w:p w14:paraId="4423B198" w14:textId="2860DDBA" w:rsidR="00B65234" w:rsidRDefault="00B65234" w:rsidP="00473B7F">
      <w:pPr>
        <w:spacing w:line="480" w:lineRule="auto"/>
        <w:jc w:val="both"/>
        <w:rPr>
          <w:rFonts w:ascii="Arial" w:hAnsi="Arial" w:cs="Arial"/>
          <w:sz w:val="20"/>
          <w:szCs w:val="20"/>
        </w:rPr>
      </w:pPr>
    </w:p>
    <w:p w14:paraId="2726E351" w14:textId="77777777" w:rsidR="00B65234" w:rsidRDefault="00B65234" w:rsidP="00473B7F">
      <w:pPr>
        <w:spacing w:line="480" w:lineRule="auto"/>
        <w:jc w:val="both"/>
        <w:rPr>
          <w:rFonts w:ascii="Arial" w:hAnsi="Arial" w:cs="Arial"/>
          <w:sz w:val="20"/>
          <w:szCs w:val="20"/>
        </w:rPr>
      </w:pPr>
    </w:p>
    <w:p w14:paraId="41B3158B" w14:textId="77777777" w:rsidR="007901D2" w:rsidRPr="0099377E" w:rsidRDefault="007901D2" w:rsidP="007901D2">
      <w:pPr>
        <w:spacing w:line="480" w:lineRule="auto"/>
        <w:jc w:val="both"/>
        <w:rPr>
          <w:rFonts w:ascii="Arial" w:hAnsi="Arial" w:cs="Arial"/>
          <w:b/>
          <w:sz w:val="20"/>
          <w:szCs w:val="20"/>
        </w:rPr>
      </w:pPr>
      <w:r w:rsidRPr="0099377E">
        <w:rPr>
          <w:rFonts w:ascii="Arial" w:hAnsi="Arial" w:cs="Arial"/>
          <w:b/>
          <w:sz w:val="20"/>
          <w:szCs w:val="20"/>
        </w:rPr>
        <w:t>CRONOGRAMA</w:t>
      </w:r>
      <w:r>
        <w:rPr>
          <w:rFonts w:ascii="Arial" w:hAnsi="Arial" w:cs="Arial"/>
          <w:b/>
          <w:sz w:val="20"/>
          <w:szCs w:val="20"/>
        </w:rPr>
        <w:t xml:space="preserve"> TEMPORAL</w:t>
      </w:r>
      <w:r w:rsidRPr="0099377E">
        <w:rPr>
          <w:rFonts w:ascii="Arial" w:hAnsi="Arial" w:cs="Arial"/>
          <w:b/>
          <w:sz w:val="20"/>
          <w:szCs w:val="20"/>
        </w:rPr>
        <w:t xml:space="preserve"> </w:t>
      </w:r>
    </w:p>
    <w:tbl>
      <w:tblPr>
        <w:tblStyle w:val="Tablaconcuadrcula"/>
        <w:tblW w:w="0" w:type="auto"/>
        <w:tblInd w:w="108" w:type="dxa"/>
        <w:tblLook w:val="04A0" w:firstRow="1" w:lastRow="0" w:firstColumn="1" w:lastColumn="0" w:noHBand="0" w:noVBand="1"/>
      </w:tblPr>
      <w:tblGrid>
        <w:gridCol w:w="1465"/>
        <w:gridCol w:w="1452"/>
        <w:gridCol w:w="1452"/>
        <w:gridCol w:w="1452"/>
        <w:gridCol w:w="1452"/>
        <w:gridCol w:w="1339"/>
      </w:tblGrid>
      <w:tr w:rsidR="007901D2" w:rsidRPr="00C9369D" w14:paraId="4CB2D8F4" w14:textId="77777777" w:rsidTr="002C4B50">
        <w:tc>
          <w:tcPr>
            <w:tcW w:w="1465" w:type="dxa"/>
            <w:vAlign w:val="center"/>
          </w:tcPr>
          <w:p w14:paraId="0E4E405A" w14:textId="77777777" w:rsidR="007901D2" w:rsidRPr="00C9369D" w:rsidRDefault="007901D2" w:rsidP="002C4B50">
            <w:pPr>
              <w:spacing w:line="480" w:lineRule="auto"/>
              <w:jc w:val="center"/>
              <w:rPr>
                <w:rFonts w:ascii="Arial" w:hAnsi="Arial" w:cs="Arial"/>
                <w:b/>
                <w:sz w:val="20"/>
                <w:szCs w:val="20"/>
              </w:rPr>
            </w:pPr>
            <w:r w:rsidRPr="00C9369D">
              <w:rPr>
                <w:rFonts w:ascii="Arial" w:hAnsi="Arial" w:cs="Arial"/>
                <w:b/>
                <w:sz w:val="20"/>
                <w:szCs w:val="20"/>
              </w:rPr>
              <w:t>Objetivo</w:t>
            </w:r>
          </w:p>
        </w:tc>
        <w:tc>
          <w:tcPr>
            <w:tcW w:w="1452" w:type="dxa"/>
            <w:vAlign w:val="center"/>
          </w:tcPr>
          <w:p w14:paraId="6B0781C7" w14:textId="77777777" w:rsidR="007901D2" w:rsidRPr="00C9369D" w:rsidRDefault="007901D2" w:rsidP="002C4B50">
            <w:pPr>
              <w:spacing w:line="480" w:lineRule="auto"/>
              <w:jc w:val="center"/>
              <w:rPr>
                <w:rFonts w:ascii="Arial" w:hAnsi="Arial" w:cs="Arial"/>
                <w:b/>
                <w:sz w:val="20"/>
                <w:szCs w:val="20"/>
              </w:rPr>
            </w:pPr>
            <w:r w:rsidRPr="00C9369D">
              <w:rPr>
                <w:rFonts w:ascii="Arial" w:hAnsi="Arial" w:cs="Arial"/>
                <w:b/>
                <w:sz w:val="20"/>
                <w:szCs w:val="20"/>
              </w:rPr>
              <w:t>2023</w:t>
            </w:r>
          </w:p>
        </w:tc>
        <w:tc>
          <w:tcPr>
            <w:tcW w:w="1452" w:type="dxa"/>
            <w:vAlign w:val="center"/>
          </w:tcPr>
          <w:p w14:paraId="1A0A9B44" w14:textId="77777777" w:rsidR="007901D2" w:rsidRPr="00C9369D" w:rsidRDefault="007901D2" w:rsidP="002C4B50">
            <w:pPr>
              <w:spacing w:line="480" w:lineRule="auto"/>
              <w:jc w:val="center"/>
              <w:rPr>
                <w:rFonts w:ascii="Arial" w:hAnsi="Arial" w:cs="Arial"/>
                <w:b/>
                <w:sz w:val="20"/>
                <w:szCs w:val="20"/>
              </w:rPr>
            </w:pPr>
            <w:r w:rsidRPr="00C9369D">
              <w:rPr>
                <w:rFonts w:ascii="Arial" w:hAnsi="Arial" w:cs="Arial"/>
                <w:b/>
                <w:sz w:val="20"/>
                <w:szCs w:val="20"/>
              </w:rPr>
              <w:t>2024</w:t>
            </w:r>
          </w:p>
        </w:tc>
        <w:tc>
          <w:tcPr>
            <w:tcW w:w="1452" w:type="dxa"/>
            <w:vAlign w:val="center"/>
          </w:tcPr>
          <w:p w14:paraId="23F34FCE" w14:textId="77777777" w:rsidR="007901D2" w:rsidRPr="00C9369D" w:rsidRDefault="007901D2" w:rsidP="002C4B50">
            <w:pPr>
              <w:spacing w:line="480" w:lineRule="auto"/>
              <w:jc w:val="center"/>
              <w:rPr>
                <w:rFonts w:ascii="Arial" w:hAnsi="Arial" w:cs="Arial"/>
                <w:b/>
                <w:sz w:val="20"/>
                <w:szCs w:val="20"/>
              </w:rPr>
            </w:pPr>
            <w:r w:rsidRPr="00C9369D">
              <w:rPr>
                <w:rFonts w:ascii="Arial" w:hAnsi="Arial" w:cs="Arial"/>
                <w:b/>
                <w:sz w:val="20"/>
                <w:szCs w:val="20"/>
              </w:rPr>
              <w:t>2025</w:t>
            </w:r>
          </w:p>
        </w:tc>
        <w:tc>
          <w:tcPr>
            <w:tcW w:w="1452" w:type="dxa"/>
            <w:vAlign w:val="center"/>
          </w:tcPr>
          <w:p w14:paraId="48494BFB" w14:textId="77777777" w:rsidR="007901D2" w:rsidRPr="00C9369D" w:rsidRDefault="007901D2" w:rsidP="002C4B50">
            <w:pPr>
              <w:spacing w:line="480" w:lineRule="auto"/>
              <w:jc w:val="center"/>
              <w:rPr>
                <w:rFonts w:ascii="Arial" w:hAnsi="Arial" w:cs="Arial"/>
                <w:b/>
                <w:sz w:val="20"/>
                <w:szCs w:val="20"/>
              </w:rPr>
            </w:pPr>
            <w:r w:rsidRPr="00C9369D">
              <w:rPr>
                <w:rFonts w:ascii="Arial" w:hAnsi="Arial" w:cs="Arial"/>
                <w:b/>
                <w:sz w:val="20"/>
                <w:szCs w:val="20"/>
              </w:rPr>
              <w:t>2026</w:t>
            </w:r>
          </w:p>
        </w:tc>
        <w:tc>
          <w:tcPr>
            <w:tcW w:w="1339" w:type="dxa"/>
          </w:tcPr>
          <w:p w14:paraId="3EF4B43A" w14:textId="77777777" w:rsidR="007901D2" w:rsidRPr="00C9369D" w:rsidRDefault="007901D2" w:rsidP="002C4B50">
            <w:pPr>
              <w:spacing w:line="480" w:lineRule="auto"/>
              <w:jc w:val="center"/>
              <w:rPr>
                <w:rFonts w:ascii="Arial" w:hAnsi="Arial" w:cs="Arial"/>
                <w:b/>
                <w:sz w:val="20"/>
                <w:szCs w:val="20"/>
              </w:rPr>
            </w:pPr>
            <w:r w:rsidRPr="00C9369D">
              <w:rPr>
                <w:rFonts w:ascii="Arial" w:hAnsi="Arial" w:cs="Arial"/>
                <w:b/>
                <w:sz w:val="20"/>
                <w:szCs w:val="20"/>
              </w:rPr>
              <w:t>202</w:t>
            </w:r>
            <w:r>
              <w:rPr>
                <w:rFonts w:ascii="Arial" w:hAnsi="Arial" w:cs="Arial"/>
                <w:b/>
                <w:sz w:val="20"/>
                <w:szCs w:val="20"/>
              </w:rPr>
              <w:t>7</w:t>
            </w:r>
          </w:p>
        </w:tc>
      </w:tr>
      <w:tr w:rsidR="007901D2" w14:paraId="38E6C30D" w14:textId="77777777" w:rsidTr="002C4B50">
        <w:tc>
          <w:tcPr>
            <w:tcW w:w="1465" w:type="dxa"/>
            <w:vAlign w:val="center"/>
          </w:tcPr>
          <w:p w14:paraId="0439F836" w14:textId="77777777" w:rsidR="007901D2" w:rsidRDefault="007901D2" w:rsidP="002C4B50">
            <w:pPr>
              <w:spacing w:line="480" w:lineRule="auto"/>
              <w:rPr>
                <w:rFonts w:ascii="Arial" w:hAnsi="Arial" w:cs="Arial"/>
                <w:sz w:val="20"/>
                <w:szCs w:val="20"/>
              </w:rPr>
            </w:pPr>
            <w:r>
              <w:rPr>
                <w:rFonts w:ascii="Arial" w:hAnsi="Arial" w:cs="Arial"/>
                <w:sz w:val="20"/>
                <w:szCs w:val="20"/>
              </w:rPr>
              <w:t>Objetivo 3.1</w:t>
            </w:r>
          </w:p>
        </w:tc>
        <w:tc>
          <w:tcPr>
            <w:tcW w:w="1452" w:type="dxa"/>
            <w:shd w:val="pct25" w:color="auto" w:fill="auto"/>
            <w:vAlign w:val="center"/>
          </w:tcPr>
          <w:p w14:paraId="3EF3F4DA" w14:textId="77777777" w:rsidR="007901D2" w:rsidRDefault="007901D2" w:rsidP="002C4B50">
            <w:pPr>
              <w:spacing w:line="480" w:lineRule="auto"/>
              <w:jc w:val="center"/>
              <w:rPr>
                <w:rFonts w:ascii="Arial" w:hAnsi="Arial" w:cs="Arial"/>
                <w:sz w:val="20"/>
                <w:szCs w:val="20"/>
              </w:rPr>
            </w:pPr>
          </w:p>
        </w:tc>
        <w:tc>
          <w:tcPr>
            <w:tcW w:w="1452" w:type="dxa"/>
            <w:shd w:val="pct25" w:color="auto" w:fill="auto"/>
            <w:vAlign w:val="center"/>
          </w:tcPr>
          <w:p w14:paraId="300522BE" w14:textId="77777777" w:rsidR="007901D2" w:rsidRDefault="007901D2" w:rsidP="002C4B50">
            <w:pPr>
              <w:spacing w:line="480" w:lineRule="auto"/>
              <w:jc w:val="center"/>
              <w:rPr>
                <w:rFonts w:ascii="Arial" w:hAnsi="Arial" w:cs="Arial"/>
                <w:sz w:val="20"/>
                <w:szCs w:val="20"/>
              </w:rPr>
            </w:pPr>
          </w:p>
        </w:tc>
        <w:tc>
          <w:tcPr>
            <w:tcW w:w="1452" w:type="dxa"/>
            <w:vAlign w:val="center"/>
          </w:tcPr>
          <w:p w14:paraId="50129ACE" w14:textId="77777777" w:rsidR="007901D2" w:rsidRDefault="007901D2" w:rsidP="002C4B50">
            <w:pPr>
              <w:spacing w:line="480" w:lineRule="auto"/>
              <w:jc w:val="center"/>
              <w:rPr>
                <w:rFonts w:ascii="Arial" w:hAnsi="Arial" w:cs="Arial"/>
                <w:sz w:val="20"/>
                <w:szCs w:val="20"/>
              </w:rPr>
            </w:pPr>
          </w:p>
        </w:tc>
        <w:tc>
          <w:tcPr>
            <w:tcW w:w="1452" w:type="dxa"/>
            <w:vAlign w:val="center"/>
          </w:tcPr>
          <w:p w14:paraId="74C9AB1F" w14:textId="77777777" w:rsidR="007901D2" w:rsidRDefault="007901D2" w:rsidP="002C4B50">
            <w:pPr>
              <w:spacing w:line="480" w:lineRule="auto"/>
              <w:jc w:val="center"/>
              <w:rPr>
                <w:rFonts w:ascii="Arial" w:hAnsi="Arial" w:cs="Arial"/>
                <w:sz w:val="20"/>
                <w:szCs w:val="20"/>
              </w:rPr>
            </w:pPr>
          </w:p>
        </w:tc>
        <w:tc>
          <w:tcPr>
            <w:tcW w:w="1339" w:type="dxa"/>
          </w:tcPr>
          <w:p w14:paraId="77B6BFBE" w14:textId="77777777" w:rsidR="007901D2" w:rsidRDefault="007901D2" w:rsidP="002C4B50">
            <w:pPr>
              <w:spacing w:line="480" w:lineRule="auto"/>
              <w:jc w:val="center"/>
              <w:rPr>
                <w:rFonts w:ascii="Arial" w:hAnsi="Arial" w:cs="Arial"/>
                <w:sz w:val="20"/>
                <w:szCs w:val="20"/>
              </w:rPr>
            </w:pPr>
          </w:p>
        </w:tc>
      </w:tr>
      <w:tr w:rsidR="007901D2" w14:paraId="2057EE4F" w14:textId="77777777" w:rsidTr="002C4B50">
        <w:tc>
          <w:tcPr>
            <w:tcW w:w="1465" w:type="dxa"/>
            <w:vAlign w:val="center"/>
          </w:tcPr>
          <w:p w14:paraId="07D59A46" w14:textId="77777777" w:rsidR="007901D2" w:rsidRDefault="007901D2" w:rsidP="002C4B50">
            <w:pPr>
              <w:spacing w:line="480" w:lineRule="auto"/>
              <w:rPr>
                <w:rFonts w:ascii="Arial" w:hAnsi="Arial" w:cs="Arial"/>
                <w:sz w:val="20"/>
                <w:szCs w:val="20"/>
              </w:rPr>
            </w:pPr>
            <w:r>
              <w:rPr>
                <w:rFonts w:ascii="Arial" w:hAnsi="Arial" w:cs="Arial"/>
                <w:sz w:val="20"/>
                <w:szCs w:val="20"/>
              </w:rPr>
              <w:t>Objetivo 3.2</w:t>
            </w:r>
          </w:p>
        </w:tc>
        <w:tc>
          <w:tcPr>
            <w:tcW w:w="1452" w:type="dxa"/>
            <w:shd w:val="pct25" w:color="auto" w:fill="auto"/>
            <w:vAlign w:val="center"/>
          </w:tcPr>
          <w:p w14:paraId="288C2D06" w14:textId="77777777" w:rsidR="007901D2" w:rsidRDefault="007901D2" w:rsidP="002C4B50">
            <w:pPr>
              <w:spacing w:line="480" w:lineRule="auto"/>
              <w:jc w:val="center"/>
              <w:rPr>
                <w:rFonts w:ascii="Arial" w:hAnsi="Arial" w:cs="Arial"/>
                <w:sz w:val="20"/>
                <w:szCs w:val="20"/>
              </w:rPr>
            </w:pPr>
          </w:p>
        </w:tc>
        <w:tc>
          <w:tcPr>
            <w:tcW w:w="1452" w:type="dxa"/>
            <w:shd w:val="pct25" w:color="auto" w:fill="auto"/>
            <w:vAlign w:val="center"/>
          </w:tcPr>
          <w:p w14:paraId="24A7FE7F" w14:textId="77777777" w:rsidR="007901D2" w:rsidRDefault="007901D2" w:rsidP="002C4B50">
            <w:pPr>
              <w:spacing w:line="480" w:lineRule="auto"/>
              <w:jc w:val="center"/>
              <w:rPr>
                <w:rFonts w:ascii="Arial" w:hAnsi="Arial" w:cs="Arial"/>
                <w:sz w:val="20"/>
                <w:szCs w:val="20"/>
              </w:rPr>
            </w:pPr>
          </w:p>
        </w:tc>
        <w:tc>
          <w:tcPr>
            <w:tcW w:w="1452" w:type="dxa"/>
            <w:vAlign w:val="center"/>
          </w:tcPr>
          <w:p w14:paraId="5BDB1445" w14:textId="77777777" w:rsidR="007901D2" w:rsidRDefault="007901D2" w:rsidP="002C4B50">
            <w:pPr>
              <w:spacing w:line="480" w:lineRule="auto"/>
              <w:jc w:val="center"/>
              <w:rPr>
                <w:rFonts w:ascii="Arial" w:hAnsi="Arial" w:cs="Arial"/>
                <w:sz w:val="20"/>
                <w:szCs w:val="20"/>
              </w:rPr>
            </w:pPr>
          </w:p>
        </w:tc>
        <w:tc>
          <w:tcPr>
            <w:tcW w:w="1452" w:type="dxa"/>
            <w:vAlign w:val="center"/>
          </w:tcPr>
          <w:p w14:paraId="7EA57580" w14:textId="77777777" w:rsidR="007901D2" w:rsidRDefault="007901D2" w:rsidP="002C4B50">
            <w:pPr>
              <w:spacing w:line="480" w:lineRule="auto"/>
              <w:jc w:val="center"/>
              <w:rPr>
                <w:rFonts w:ascii="Arial" w:hAnsi="Arial" w:cs="Arial"/>
                <w:sz w:val="20"/>
                <w:szCs w:val="20"/>
              </w:rPr>
            </w:pPr>
          </w:p>
        </w:tc>
        <w:tc>
          <w:tcPr>
            <w:tcW w:w="1339" w:type="dxa"/>
          </w:tcPr>
          <w:p w14:paraId="2C99B8EC" w14:textId="77777777" w:rsidR="007901D2" w:rsidRDefault="007901D2" w:rsidP="002C4B50">
            <w:pPr>
              <w:spacing w:line="480" w:lineRule="auto"/>
              <w:jc w:val="center"/>
              <w:rPr>
                <w:rFonts w:ascii="Arial" w:hAnsi="Arial" w:cs="Arial"/>
                <w:sz w:val="20"/>
                <w:szCs w:val="20"/>
              </w:rPr>
            </w:pPr>
          </w:p>
        </w:tc>
      </w:tr>
      <w:tr w:rsidR="007901D2" w14:paraId="534DA759" w14:textId="77777777" w:rsidTr="002C4B50">
        <w:tc>
          <w:tcPr>
            <w:tcW w:w="1465" w:type="dxa"/>
            <w:vAlign w:val="center"/>
          </w:tcPr>
          <w:p w14:paraId="685E057E" w14:textId="77777777" w:rsidR="007901D2" w:rsidRDefault="007901D2" w:rsidP="002C4B50">
            <w:pPr>
              <w:spacing w:line="480" w:lineRule="auto"/>
              <w:rPr>
                <w:rFonts w:ascii="Arial" w:hAnsi="Arial" w:cs="Arial"/>
                <w:sz w:val="20"/>
                <w:szCs w:val="20"/>
              </w:rPr>
            </w:pPr>
            <w:r>
              <w:rPr>
                <w:rFonts w:ascii="Arial" w:hAnsi="Arial" w:cs="Arial"/>
                <w:sz w:val="20"/>
                <w:szCs w:val="20"/>
              </w:rPr>
              <w:t>Objetivo 3.3</w:t>
            </w:r>
          </w:p>
        </w:tc>
        <w:tc>
          <w:tcPr>
            <w:tcW w:w="1452" w:type="dxa"/>
            <w:vAlign w:val="center"/>
          </w:tcPr>
          <w:p w14:paraId="7A05A6D6" w14:textId="77777777" w:rsidR="007901D2" w:rsidRDefault="007901D2" w:rsidP="002C4B50">
            <w:pPr>
              <w:spacing w:line="480" w:lineRule="auto"/>
              <w:jc w:val="center"/>
              <w:rPr>
                <w:rFonts w:ascii="Arial" w:hAnsi="Arial" w:cs="Arial"/>
                <w:sz w:val="20"/>
                <w:szCs w:val="20"/>
              </w:rPr>
            </w:pPr>
          </w:p>
        </w:tc>
        <w:tc>
          <w:tcPr>
            <w:tcW w:w="1452" w:type="dxa"/>
            <w:shd w:val="pct25" w:color="auto" w:fill="auto"/>
            <w:vAlign w:val="center"/>
          </w:tcPr>
          <w:p w14:paraId="45DE4771" w14:textId="77777777" w:rsidR="007901D2" w:rsidRDefault="007901D2" w:rsidP="002C4B50">
            <w:pPr>
              <w:spacing w:line="480" w:lineRule="auto"/>
              <w:jc w:val="center"/>
              <w:rPr>
                <w:rFonts w:ascii="Arial" w:hAnsi="Arial" w:cs="Arial"/>
                <w:sz w:val="20"/>
                <w:szCs w:val="20"/>
              </w:rPr>
            </w:pPr>
          </w:p>
        </w:tc>
        <w:tc>
          <w:tcPr>
            <w:tcW w:w="1452" w:type="dxa"/>
            <w:shd w:val="pct25" w:color="auto" w:fill="auto"/>
            <w:vAlign w:val="center"/>
          </w:tcPr>
          <w:p w14:paraId="7B67A2DF" w14:textId="77777777" w:rsidR="007901D2" w:rsidRDefault="007901D2" w:rsidP="002C4B50">
            <w:pPr>
              <w:spacing w:line="480" w:lineRule="auto"/>
              <w:jc w:val="center"/>
              <w:rPr>
                <w:rFonts w:ascii="Arial" w:hAnsi="Arial" w:cs="Arial"/>
                <w:sz w:val="20"/>
                <w:szCs w:val="20"/>
              </w:rPr>
            </w:pPr>
          </w:p>
        </w:tc>
        <w:tc>
          <w:tcPr>
            <w:tcW w:w="1452" w:type="dxa"/>
            <w:vAlign w:val="center"/>
          </w:tcPr>
          <w:p w14:paraId="51E049A2" w14:textId="77777777" w:rsidR="007901D2" w:rsidRDefault="007901D2" w:rsidP="002C4B50">
            <w:pPr>
              <w:spacing w:line="480" w:lineRule="auto"/>
              <w:jc w:val="center"/>
              <w:rPr>
                <w:rFonts w:ascii="Arial" w:hAnsi="Arial" w:cs="Arial"/>
                <w:sz w:val="20"/>
                <w:szCs w:val="20"/>
              </w:rPr>
            </w:pPr>
          </w:p>
        </w:tc>
        <w:tc>
          <w:tcPr>
            <w:tcW w:w="1339" w:type="dxa"/>
          </w:tcPr>
          <w:p w14:paraId="2475B92D" w14:textId="77777777" w:rsidR="007901D2" w:rsidRDefault="007901D2" w:rsidP="002C4B50">
            <w:pPr>
              <w:spacing w:line="480" w:lineRule="auto"/>
              <w:jc w:val="center"/>
              <w:rPr>
                <w:rFonts w:ascii="Arial" w:hAnsi="Arial" w:cs="Arial"/>
                <w:sz w:val="20"/>
                <w:szCs w:val="20"/>
              </w:rPr>
            </w:pPr>
          </w:p>
        </w:tc>
      </w:tr>
      <w:tr w:rsidR="007901D2" w14:paraId="67B7B42D" w14:textId="77777777" w:rsidTr="002C4B50">
        <w:tc>
          <w:tcPr>
            <w:tcW w:w="1465" w:type="dxa"/>
            <w:vAlign w:val="center"/>
          </w:tcPr>
          <w:p w14:paraId="6519DD6B" w14:textId="77777777" w:rsidR="007901D2" w:rsidRDefault="007901D2" w:rsidP="002C4B50">
            <w:pPr>
              <w:spacing w:line="480" w:lineRule="auto"/>
              <w:rPr>
                <w:rFonts w:ascii="Arial" w:hAnsi="Arial" w:cs="Arial"/>
                <w:sz w:val="20"/>
                <w:szCs w:val="20"/>
              </w:rPr>
            </w:pPr>
            <w:r>
              <w:rPr>
                <w:rFonts w:ascii="Arial" w:hAnsi="Arial" w:cs="Arial"/>
                <w:sz w:val="20"/>
                <w:szCs w:val="20"/>
              </w:rPr>
              <w:t>Objetivo 3.4</w:t>
            </w:r>
          </w:p>
        </w:tc>
        <w:tc>
          <w:tcPr>
            <w:tcW w:w="1452" w:type="dxa"/>
            <w:vAlign w:val="center"/>
          </w:tcPr>
          <w:p w14:paraId="2C5034C7" w14:textId="77777777" w:rsidR="007901D2" w:rsidRDefault="007901D2" w:rsidP="002C4B50">
            <w:pPr>
              <w:spacing w:line="480" w:lineRule="auto"/>
              <w:jc w:val="center"/>
              <w:rPr>
                <w:rFonts w:ascii="Arial" w:hAnsi="Arial" w:cs="Arial"/>
                <w:sz w:val="20"/>
                <w:szCs w:val="20"/>
              </w:rPr>
            </w:pPr>
          </w:p>
        </w:tc>
        <w:tc>
          <w:tcPr>
            <w:tcW w:w="1452" w:type="dxa"/>
            <w:shd w:val="pct25" w:color="auto" w:fill="auto"/>
            <w:vAlign w:val="center"/>
          </w:tcPr>
          <w:p w14:paraId="1C058725" w14:textId="77777777" w:rsidR="007901D2" w:rsidRDefault="007901D2" w:rsidP="002C4B50">
            <w:pPr>
              <w:spacing w:line="480" w:lineRule="auto"/>
              <w:jc w:val="center"/>
              <w:rPr>
                <w:rFonts w:ascii="Arial" w:hAnsi="Arial" w:cs="Arial"/>
                <w:sz w:val="20"/>
                <w:szCs w:val="20"/>
              </w:rPr>
            </w:pPr>
          </w:p>
        </w:tc>
        <w:tc>
          <w:tcPr>
            <w:tcW w:w="1452" w:type="dxa"/>
            <w:shd w:val="pct25" w:color="auto" w:fill="auto"/>
            <w:vAlign w:val="center"/>
          </w:tcPr>
          <w:p w14:paraId="1B1E498C" w14:textId="77777777" w:rsidR="007901D2" w:rsidRDefault="007901D2" w:rsidP="002C4B50">
            <w:pPr>
              <w:spacing w:line="480" w:lineRule="auto"/>
              <w:jc w:val="center"/>
              <w:rPr>
                <w:rFonts w:ascii="Arial" w:hAnsi="Arial" w:cs="Arial"/>
                <w:sz w:val="20"/>
                <w:szCs w:val="20"/>
              </w:rPr>
            </w:pPr>
          </w:p>
        </w:tc>
        <w:tc>
          <w:tcPr>
            <w:tcW w:w="1452" w:type="dxa"/>
            <w:vAlign w:val="center"/>
          </w:tcPr>
          <w:p w14:paraId="73F82EB0" w14:textId="77777777" w:rsidR="007901D2" w:rsidRDefault="007901D2" w:rsidP="002C4B50">
            <w:pPr>
              <w:spacing w:line="480" w:lineRule="auto"/>
              <w:jc w:val="center"/>
              <w:rPr>
                <w:rFonts w:ascii="Arial" w:hAnsi="Arial" w:cs="Arial"/>
                <w:sz w:val="20"/>
                <w:szCs w:val="20"/>
              </w:rPr>
            </w:pPr>
          </w:p>
        </w:tc>
        <w:tc>
          <w:tcPr>
            <w:tcW w:w="1339" w:type="dxa"/>
          </w:tcPr>
          <w:p w14:paraId="132403EF" w14:textId="77777777" w:rsidR="007901D2" w:rsidRDefault="007901D2" w:rsidP="002C4B50">
            <w:pPr>
              <w:spacing w:line="480" w:lineRule="auto"/>
              <w:jc w:val="center"/>
              <w:rPr>
                <w:rFonts w:ascii="Arial" w:hAnsi="Arial" w:cs="Arial"/>
                <w:sz w:val="20"/>
                <w:szCs w:val="20"/>
              </w:rPr>
            </w:pPr>
          </w:p>
        </w:tc>
      </w:tr>
      <w:tr w:rsidR="007901D2" w14:paraId="58C0F031" w14:textId="77777777" w:rsidTr="002C4B50">
        <w:tc>
          <w:tcPr>
            <w:tcW w:w="1465" w:type="dxa"/>
            <w:vAlign w:val="center"/>
          </w:tcPr>
          <w:p w14:paraId="0D87FFB6" w14:textId="77777777" w:rsidR="007901D2" w:rsidRDefault="007901D2" w:rsidP="002C4B50">
            <w:pPr>
              <w:spacing w:line="480" w:lineRule="auto"/>
              <w:rPr>
                <w:rFonts w:ascii="Arial" w:hAnsi="Arial" w:cs="Arial"/>
                <w:sz w:val="20"/>
                <w:szCs w:val="20"/>
              </w:rPr>
            </w:pPr>
            <w:r>
              <w:rPr>
                <w:rFonts w:ascii="Arial" w:hAnsi="Arial" w:cs="Arial"/>
                <w:sz w:val="20"/>
                <w:szCs w:val="20"/>
              </w:rPr>
              <w:t>Objetivo 3.5</w:t>
            </w:r>
          </w:p>
        </w:tc>
        <w:tc>
          <w:tcPr>
            <w:tcW w:w="1452" w:type="dxa"/>
            <w:vAlign w:val="center"/>
          </w:tcPr>
          <w:p w14:paraId="3569A908" w14:textId="77777777" w:rsidR="007901D2" w:rsidRDefault="007901D2" w:rsidP="002C4B50">
            <w:pPr>
              <w:spacing w:line="480" w:lineRule="auto"/>
              <w:jc w:val="center"/>
              <w:rPr>
                <w:rFonts w:ascii="Arial" w:hAnsi="Arial" w:cs="Arial"/>
                <w:sz w:val="20"/>
                <w:szCs w:val="20"/>
              </w:rPr>
            </w:pPr>
          </w:p>
        </w:tc>
        <w:tc>
          <w:tcPr>
            <w:tcW w:w="1452" w:type="dxa"/>
            <w:vAlign w:val="center"/>
          </w:tcPr>
          <w:p w14:paraId="31866F6C" w14:textId="77777777" w:rsidR="007901D2" w:rsidRDefault="007901D2" w:rsidP="002C4B50">
            <w:pPr>
              <w:spacing w:line="480" w:lineRule="auto"/>
              <w:jc w:val="center"/>
              <w:rPr>
                <w:rFonts w:ascii="Arial" w:hAnsi="Arial" w:cs="Arial"/>
                <w:sz w:val="20"/>
                <w:szCs w:val="20"/>
              </w:rPr>
            </w:pPr>
          </w:p>
        </w:tc>
        <w:tc>
          <w:tcPr>
            <w:tcW w:w="1452" w:type="dxa"/>
            <w:shd w:val="clear" w:color="auto" w:fill="FFFFFF" w:themeFill="background1"/>
            <w:vAlign w:val="center"/>
          </w:tcPr>
          <w:p w14:paraId="0D6D6212" w14:textId="77777777" w:rsidR="007901D2" w:rsidRDefault="007901D2" w:rsidP="002C4B50">
            <w:pPr>
              <w:spacing w:line="480" w:lineRule="auto"/>
              <w:jc w:val="center"/>
              <w:rPr>
                <w:rFonts w:ascii="Arial" w:hAnsi="Arial" w:cs="Arial"/>
                <w:sz w:val="20"/>
                <w:szCs w:val="20"/>
              </w:rPr>
            </w:pPr>
          </w:p>
        </w:tc>
        <w:tc>
          <w:tcPr>
            <w:tcW w:w="1452" w:type="dxa"/>
            <w:shd w:val="pct25" w:color="auto" w:fill="auto"/>
            <w:vAlign w:val="center"/>
          </w:tcPr>
          <w:p w14:paraId="38580C3B" w14:textId="77777777" w:rsidR="007901D2" w:rsidRDefault="007901D2" w:rsidP="002C4B50">
            <w:pPr>
              <w:spacing w:line="480" w:lineRule="auto"/>
              <w:jc w:val="center"/>
              <w:rPr>
                <w:rFonts w:ascii="Arial" w:hAnsi="Arial" w:cs="Arial"/>
                <w:sz w:val="20"/>
                <w:szCs w:val="20"/>
              </w:rPr>
            </w:pPr>
          </w:p>
        </w:tc>
        <w:tc>
          <w:tcPr>
            <w:tcW w:w="1339" w:type="dxa"/>
            <w:shd w:val="pct25" w:color="auto" w:fill="auto"/>
          </w:tcPr>
          <w:p w14:paraId="24D9F60C" w14:textId="77777777" w:rsidR="007901D2" w:rsidRDefault="007901D2" w:rsidP="002C4B50">
            <w:pPr>
              <w:spacing w:line="480" w:lineRule="auto"/>
              <w:jc w:val="center"/>
              <w:rPr>
                <w:rFonts w:ascii="Arial" w:hAnsi="Arial" w:cs="Arial"/>
                <w:sz w:val="20"/>
                <w:szCs w:val="20"/>
              </w:rPr>
            </w:pPr>
          </w:p>
        </w:tc>
      </w:tr>
    </w:tbl>
    <w:p w14:paraId="756E4DB0" w14:textId="77777777" w:rsidR="00B65234" w:rsidRDefault="00B65234" w:rsidP="00202CE1">
      <w:pPr>
        <w:spacing w:line="480" w:lineRule="auto"/>
        <w:jc w:val="both"/>
        <w:rPr>
          <w:rFonts w:ascii="Arial" w:hAnsi="Arial" w:cs="Arial"/>
          <w:color w:val="FF0000"/>
          <w:sz w:val="20"/>
          <w:szCs w:val="20"/>
        </w:rPr>
      </w:pPr>
    </w:p>
    <w:p w14:paraId="6408635C" w14:textId="77777777" w:rsidR="00B65234" w:rsidRDefault="00B65234" w:rsidP="00202CE1">
      <w:pPr>
        <w:spacing w:line="480" w:lineRule="auto"/>
        <w:jc w:val="both"/>
        <w:rPr>
          <w:rFonts w:ascii="Arial" w:hAnsi="Arial" w:cs="Arial"/>
          <w:color w:val="FF0000"/>
          <w:sz w:val="20"/>
          <w:szCs w:val="20"/>
        </w:rPr>
      </w:pPr>
    </w:p>
    <w:p w14:paraId="04C77E4B" w14:textId="77777777" w:rsidR="00B65234" w:rsidRDefault="00B65234" w:rsidP="00202CE1">
      <w:pPr>
        <w:spacing w:line="480" w:lineRule="auto"/>
        <w:jc w:val="both"/>
        <w:rPr>
          <w:rFonts w:ascii="Arial" w:hAnsi="Arial" w:cs="Arial"/>
          <w:color w:val="FF0000"/>
          <w:sz w:val="20"/>
          <w:szCs w:val="20"/>
        </w:rPr>
      </w:pPr>
    </w:p>
    <w:p w14:paraId="0D2531BC" w14:textId="77777777" w:rsidR="00B65234" w:rsidRDefault="00B65234" w:rsidP="00202CE1">
      <w:pPr>
        <w:spacing w:line="480" w:lineRule="auto"/>
        <w:jc w:val="both"/>
        <w:rPr>
          <w:rFonts w:ascii="Arial" w:hAnsi="Arial" w:cs="Arial"/>
          <w:color w:val="FF0000"/>
          <w:sz w:val="20"/>
          <w:szCs w:val="20"/>
        </w:rPr>
      </w:pPr>
    </w:p>
    <w:p w14:paraId="5F1F4961" w14:textId="77777777" w:rsidR="00B65234" w:rsidRDefault="00B65234" w:rsidP="00202CE1">
      <w:pPr>
        <w:spacing w:line="480" w:lineRule="auto"/>
        <w:jc w:val="both"/>
        <w:rPr>
          <w:rFonts w:ascii="Arial" w:hAnsi="Arial" w:cs="Arial"/>
          <w:color w:val="FF0000"/>
          <w:sz w:val="20"/>
          <w:szCs w:val="20"/>
        </w:rPr>
      </w:pPr>
    </w:p>
    <w:p w14:paraId="44B412BB" w14:textId="77777777" w:rsidR="00B65234" w:rsidRDefault="00B65234" w:rsidP="00202CE1">
      <w:pPr>
        <w:spacing w:line="480" w:lineRule="auto"/>
        <w:jc w:val="both"/>
        <w:rPr>
          <w:rFonts w:ascii="Arial" w:hAnsi="Arial" w:cs="Arial"/>
          <w:color w:val="FF0000"/>
          <w:sz w:val="20"/>
          <w:szCs w:val="20"/>
        </w:rPr>
      </w:pPr>
    </w:p>
    <w:p w14:paraId="59D26DB9" w14:textId="77777777" w:rsidR="00B65234" w:rsidRDefault="00B65234" w:rsidP="00202CE1">
      <w:pPr>
        <w:spacing w:line="480" w:lineRule="auto"/>
        <w:jc w:val="both"/>
        <w:rPr>
          <w:rFonts w:ascii="Arial" w:hAnsi="Arial" w:cs="Arial"/>
          <w:color w:val="FF0000"/>
          <w:sz w:val="20"/>
          <w:szCs w:val="20"/>
        </w:rPr>
      </w:pPr>
    </w:p>
    <w:p w14:paraId="339C0B08" w14:textId="77777777" w:rsidR="00B65234" w:rsidRDefault="00B65234" w:rsidP="00202CE1">
      <w:pPr>
        <w:spacing w:line="480" w:lineRule="auto"/>
        <w:jc w:val="both"/>
        <w:rPr>
          <w:rFonts w:ascii="Arial" w:hAnsi="Arial" w:cs="Arial"/>
          <w:color w:val="FF0000"/>
          <w:sz w:val="20"/>
          <w:szCs w:val="20"/>
        </w:rPr>
      </w:pPr>
    </w:p>
    <w:p w14:paraId="70FD8F18" w14:textId="77777777" w:rsidR="00B65234" w:rsidRDefault="00B65234" w:rsidP="00202CE1">
      <w:pPr>
        <w:spacing w:line="480" w:lineRule="auto"/>
        <w:jc w:val="both"/>
        <w:rPr>
          <w:rFonts w:ascii="Arial" w:hAnsi="Arial" w:cs="Arial"/>
          <w:color w:val="FF0000"/>
          <w:sz w:val="20"/>
          <w:szCs w:val="20"/>
        </w:rPr>
      </w:pPr>
    </w:p>
    <w:p w14:paraId="001C7DBF" w14:textId="77777777" w:rsidR="00B65234" w:rsidRDefault="00B65234" w:rsidP="00202CE1">
      <w:pPr>
        <w:spacing w:line="480" w:lineRule="auto"/>
        <w:jc w:val="both"/>
        <w:rPr>
          <w:rFonts w:ascii="Arial" w:hAnsi="Arial" w:cs="Arial"/>
          <w:color w:val="FF0000"/>
          <w:sz w:val="20"/>
          <w:szCs w:val="20"/>
        </w:rPr>
      </w:pPr>
    </w:p>
    <w:p w14:paraId="7C20C92C" w14:textId="77777777" w:rsidR="00B65234" w:rsidRDefault="00B65234" w:rsidP="00202CE1">
      <w:pPr>
        <w:spacing w:line="480" w:lineRule="auto"/>
        <w:jc w:val="both"/>
        <w:rPr>
          <w:rFonts w:ascii="Arial" w:hAnsi="Arial" w:cs="Arial"/>
          <w:color w:val="FF0000"/>
          <w:sz w:val="20"/>
          <w:szCs w:val="20"/>
        </w:rPr>
      </w:pPr>
    </w:p>
    <w:p w14:paraId="7CCB6CBA" w14:textId="6010B5F1" w:rsidR="00202CE1" w:rsidRPr="00184591" w:rsidRDefault="00202CE1" w:rsidP="00202CE1">
      <w:pPr>
        <w:spacing w:line="480" w:lineRule="auto"/>
        <w:jc w:val="both"/>
        <w:rPr>
          <w:rFonts w:ascii="Arial" w:hAnsi="Arial" w:cs="Arial"/>
          <w:color w:val="FF0000"/>
          <w:sz w:val="20"/>
          <w:szCs w:val="20"/>
        </w:rPr>
      </w:pPr>
      <w:r w:rsidRPr="00184591">
        <w:rPr>
          <w:rFonts w:ascii="Arial" w:hAnsi="Arial" w:cs="Arial"/>
          <w:color w:val="FF0000"/>
          <w:sz w:val="20"/>
          <w:szCs w:val="20"/>
        </w:rPr>
        <w:t xml:space="preserve">Lo </w:t>
      </w:r>
      <w:r w:rsidRPr="00F90131">
        <w:rPr>
          <w:rFonts w:ascii="Arial" w:hAnsi="Arial" w:cs="Arial"/>
          <w:color w:val="FF0000"/>
          <w:sz w:val="20"/>
          <w:szCs w:val="20"/>
          <w:u w:val="single"/>
        </w:rPr>
        <w:t>deseable sería desarrollar alguna línea estratégica más,</w:t>
      </w:r>
      <w:r w:rsidRPr="00184591">
        <w:rPr>
          <w:rFonts w:ascii="Arial" w:hAnsi="Arial" w:cs="Arial"/>
          <w:color w:val="FF0000"/>
          <w:sz w:val="20"/>
          <w:szCs w:val="20"/>
        </w:rPr>
        <w:t xml:space="preserve"> además de las exigidas por la convocatoria, para ello se pueden tomar ejemplos de las propuestas anteriormente y seguir el mismo esquema que se ha realizado con los tres ejemplos anteriores.</w:t>
      </w:r>
    </w:p>
    <w:p w14:paraId="23170F1D" w14:textId="77777777" w:rsidR="00202CE1" w:rsidRPr="00184591" w:rsidRDefault="00202CE1" w:rsidP="00202CE1">
      <w:pPr>
        <w:spacing w:line="480" w:lineRule="auto"/>
        <w:jc w:val="both"/>
        <w:rPr>
          <w:rFonts w:ascii="Arial" w:hAnsi="Arial" w:cs="Arial"/>
          <w:color w:val="FF0000"/>
          <w:sz w:val="20"/>
          <w:szCs w:val="20"/>
        </w:rPr>
      </w:pPr>
      <w:r w:rsidRPr="00184591">
        <w:rPr>
          <w:rFonts w:ascii="Arial" w:hAnsi="Arial" w:cs="Arial"/>
          <w:color w:val="FF0000"/>
          <w:sz w:val="20"/>
          <w:szCs w:val="20"/>
        </w:rPr>
        <w:t>Este modelo es sólo un ejemplo de desarrollo del Proyecto de Gestión, pero se podría realizar con otra estructura distinta, con campos adicionales, lo imprescindible es cumplir con todos los requisitos que se formulan en la convocatoria.</w:t>
      </w:r>
    </w:p>
    <w:p w14:paraId="46AB829B" w14:textId="77777777" w:rsidR="00202CE1" w:rsidRDefault="00202CE1" w:rsidP="00BD15AA">
      <w:pPr>
        <w:spacing w:line="480" w:lineRule="auto"/>
        <w:jc w:val="both"/>
        <w:rPr>
          <w:rFonts w:ascii="Arial" w:hAnsi="Arial" w:cs="Arial"/>
          <w:b/>
          <w:color w:val="000000" w:themeColor="text1"/>
          <w:sz w:val="20"/>
          <w:szCs w:val="20"/>
          <w:u w:val="single"/>
        </w:rPr>
      </w:pPr>
    </w:p>
    <w:p w14:paraId="3CBE618E" w14:textId="77777777" w:rsidR="00422694" w:rsidRPr="00422694" w:rsidRDefault="00422694"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LÍNEA ESTRATÉGICA 4</w:t>
      </w:r>
      <w:r w:rsidRPr="00422694">
        <w:rPr>
          <w:rFonts w:ascii="Arial" w:hAnsi="Arial" w:cs="Arial"/>
          <w:b/>
          <w:color w:val="000000" w:themeColor="text1"/>
          <w:sz w:val="20"/>
          <w:szCs w:val="20"/>
        </w:rPr>
        <w:t>: GESTIÓN DE LA COMPETENCIA PROFESIONAL.</w:t>
      </w:r>
    </w:p>
    <w:p w14:paraId="6EB157FB" w14:textId="77777777" w:rsidR="00DA363A" w:rsidRDefault="00DA363A"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LÍNEA ESTRATÉGICA 5</w:t>
      </w:r>
      <w:r w:rsidRPr="00DA363A">
        <w:rPr>
          <w:rFonts w:ascii="Arial" w:hAnsi="Arial" w:cs="Arial"/>
          <w:b/>
          <w:color w:val="000000" w:themeColor="text1"/>
          <w:sz w:val="20"/>
          <w:szCs w:val="20"/>
        </w:rPr>
        <w:t>: G</w:t>
      </w:r>
      <w:r>
        <w:rPr>
          <w:rFonts w:ascii="Arial" w:hAnsi="Arial" w:cs="Arial"/>
          <w:b/>
          <w:color w:val="000000" w:themeColor="text1"/>
          <w:sz w:val="20"/>
          <w:szCs w:val="20"/>
        </w:rPr>
        <w:t>ESTIÓN DE</w:t>
      </w:r>
      <w:r w:rsidRPr="00DA363A">
        <w:rPr>
          <w:rFonts w:ascii="Arial" w:hAnsi="Arial" w:cs="Arial"/>
          <w:b/>
          <w:color w:val="000000" w:themeColor="text1"/>
          <w:sz w:val="20"/>
          <w:szCs w:val="20"/>
        </w:rPr>
        <w:t xml:space="preserve"> LA ACCESIBLIDAD DE LOS USUARIOS </w:t>
      </w:r>
      <w:r>
        <w:rPr>
          <w:rFonts w:ascii="Arial" w:hAnsi="Arial" w:cs="Arial"/>
          <w:b/>
          <w:color w:val="000000" w:themeColor="text1"/>
          <w:sz w:val="20"/>
          <w:szCs w:val="20"/>
        </w:rPr>
        <w:t xml:space="preserve">AL EAP </w:t>
      </w:r>
      <w:r w:rsidRPr="00DA363A">
        <w:rPr>
          <w:rFonts w:ascii="Arial" w:hAnsi="Arial" w:cs="Arial"/>
          <w:b/>
          <w:color w:val="000000" w:themeColor="text1"/>
          <w:sz w:val="20"/>
          <w:szCs w:val="20"/>
        </w:rPr>
        <w:t>EN CONDIONES DE EQUIDAD.</w:t>
      </w:r>
    </w:p>
    <w:p w14:paraId="24891865" w14:textId="77777777" w:rsidR="00DA363A" w:rsidRDefault="00DA363A"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LÍNEA ESTRATÉGICA 6:</w:t>
      </w:r>
      <w:r>
        <w:rPr>
          <w:rFonts w:ascii="Arial" w:hAnsi="Arial" w:cs="Arial"/>
          <w:b/>
          <w:color w:val="000000" w:themeColor="text1"/>
          <w:sz w:val="20"/>
          <w:szCs w:val="20"/>
        </w:rPr>
        <w:t xml:space="preserve"> POTENCIACIÓN LOS SISTEMAS DE GOBERNANZA Y PARTICIPACIÓN CIUDADANA. </w:t>
      </w:r>
    </w:p>
    <w:p w14:paraId="3A7996DC" w14:textId="77777777" w:rsidR="00DA363A" w:rsidRDefault="00DA363A"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LÍNEA ESTRATÉTICA 7</w:t>
      </w:r>
      <w:r>
        <w:rPr>
          <w:rFonts w:ascii="Arial" w:hAnsi="Arial" w:cs="Arial"/>
          <w:b/>
          <w:color w:val="000000" w:themeColor="text1"/>
          <w:sz w:val="20"/>
          <w:szCs w:val="20"/>
        </w:rPr>
        <w:t>: DINAMIZACIÓN DE LAS HERRAMIENTAS TECNOLÓGICAS QUE PERMITAN PRESTAR UNA ATENCIÓN SANITARIA MÁS ÁGIL Y CERCANA A LOS USUARIOS DE NUESTRO EAP.</w:t>
      </w:r>
    </w:p>
    <w:p w14:paraId="659D4A4A" w14:textId="77777777" w:rsidR="00DA363A" w:rsidRDefault="00025D77"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LÍNEA ESTRATÉTICA 8:</w:t>
      </w:r>
      <w:r>
        <w:rPr>
          <w:rFonts w:ascii="Arial" w:hAnsi="Arial" w:cs="Arial"/>
          <w:b/>
          <w:color w:val="000000" w:themeColor="text1"/>
          <w:sz w:val="20"/>
          <w:szCs w:val="20"/>
        </w:rPr>
        <w:t xml:space="preserve"> INTEGRACIÓN DEL EAP Y SUS PROFESIONALES EN LA GESTIÓN DE LA FORMACIÓN PREGRADO Y POSTGRADO.</w:t>
      </w:r>
    </w:p>
    <w:p w14:paraId="5E37E6F3" w14:textId="77777777" w:rsidR="00025D77" w:rsidRDefault="00025D77"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LÍNEA ESTRATÉGICA 9:</w:t>
      </w:r>
      <w:r>
        <w:rPr>
          <w:rFonts w:ascii="Arial" w:hAnsi="Arial" w:cs="Arial"/>
          <w:b/>
          <w:color w:val="000000" w:themeColor="text1"/>
          <w:sz w:val="20"/>
          <w:szCs w:val="20"/>
        </w:rPr>
        <w:t xml:space="preserve"> DEFINICIÓN Y DESARROLLO DE LÍNEAS DE INVESTIGACIÓN QUE PROPORCIONEN CONOCIMIENTO CIENTÍFICO Y MEJOREN LA SALUD DE NUESTROS CUIDADANOS.</w:t>
      </w:r>
    </w:p>
    <w:p w14:paraId="21A3F1F7" w14:textId="77777777" w:rsidR="00025D77" w:rsidRDefault="00025D77" w:rsidP="00BD15AA">
      <w:pPr>
        <w:spacing w:line="480" w:lineRule="auto"/>
        <w:jc w:val="both"/>
        <w:rPr>
          <w:rFonts w:ascii="Arial" w:hAnsi="Arial" w:cs="Arial"/>
          <w:b/>
          <w:color w:val="000000" w:themeColor="text1"/>
          <w:sz w:val="20"/>
          <w:szCs w:val="20"/>
        </w:rPr>
      </w:pPr>
      <w:r w:rsidRPr="00C02CCE">
        <w:rPr>
          <w:rFonts w:ascii="Arial" w:hAnsi="Arial" w:cs="Arial"/>
          <w:b/>
          <w:color w:val="000000" w:themeColor="text1"/>
          <w:sz w:val="20"/>
          <w:szCs w:val="20"/>
          <w:u w:val="single"/>
        </w:rPr>
        <w:t>LÍNEA ESTRATÉGICA 10</w:t>
      </w:r>
      <w:r>
        <w:rPr>
          <w:rFonts w:ascii="Arial" w:hAnsi="Arial" w:cs="Arial"/>
          <w:b/>
          <w:color w:val="000000" w:themeColor="text1"/>
          <w:sz w:val="20"/>
          <w:szCs w:val="20"/>
        </w:rPr>
        <w:t>: GESTIÓ</w:t>
      </w:r>
      <w:r w:rsidR="00964F68">
        <w:rPr>
          <w:rFonts w:ascii="Arial" w:hAnsi="Arial" w:cs="Arial"/>
          <w:b/>
          <w:color w:val="000000" w:themeColor="text1"/>
          <w:sz w:val="20"/>
          <w:szCs w:val="20"/>
        </w:rPr>
        <w:t>N DEL USO SEGURO DEL MEDICAMENTO</w:t>
      </w:r>
      <w:r>
        <w:rPr>
          <w:rFonts w:ascii="Arial" w:hAnsi="Arial" w:cs="Arial"/>
          <w:b/>
          <w:color w:val="000000" w:themeColor="text1"/>
          <w:sz w:val="20"/>
          <w:szCs w:val="20"/>
        </w:rPr>
        <w:t xml:space="preserve"> Y LOS PRODUCTOS SANITARIOS.</w:t>
      </w:r>
    </w:p>
    <w:p w14:paraId="2986439C" w14:textId="77777777" w:rsidR="00184591" w:rsidRDefault="00184591">
      <w:pPr>
        <w:rPr>
          <w:rFonts w:ascii="Arial" w:hAnsi="Arial" w:cs="Arial"/>
          <w:b/>
          <w:caps/>
          <w:sz w:val="20"/>
          <w:szCs w:val="20"/>
        </w:rPr>
      </w:pPr>
    </w:p>
    <w:p w14:paraId="1EDC77F6" w14:textId="10D2976C" w:rsidR="0099377E" w:rsidRDefault="0099377E" w:rsidP="00BD15AA">
      <w:pPr>
        <w:spacing w:line="480" w:lineRule="auto"/>
        <w:jc w:val="both"/>
        <w:rPr>
          <w:rFonts w:ascii="Arial" w:hAnsi="Arial" w:cs="Arial"/>
          <w:color w:val="FF0000"/>
          <w:sz w:val="20"/>
          <w:szCs w:val="20"/>
        </w:rPr>
      </w:pPr>
    </w:p>
    <w:p w14:paraId="7A07B637" w14:textId="14E64DB9" w:rsidR="00B65234" w:rsidRDefault="00B65234" w:rsidP="00BD15AA">
      <w:pPr>
        <w:spacing w:line="480" w:lineRule="auto"/>
        <w:jc w:val="both"/>
        <w:rPr>
          <w:rFonts w:ascii="Arial" w:hAnsi="Arial" w:cs="Arial"/>
          <w:color w:val="FF0000"/>
          <w:sz w:val="20"/>
          <w:szCs w:val="20"/>
        </w:rPr>
      </w:pPr>
    </w:p>
    <w:p w14:paraId="624081DB" w14:textId="4B065A2E" w:rsidR="00B65234" w:rsidRDefault="00B65234" w:rsidP="00BD15AA">
      <w:pPr>
        <w:spacing w:line="480" w:lineRule="auto"/>
        <w:jc w:val="both"/>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Finalizdo-------------------------- -----------</w:t>
      </w:r>
    </w:p>
    <w:sectPr w:rsidR="00B65234" w:rsidSect="00202CE1">
      <w:headerReference w:type="even" r:id="rId14"/>
      <w:headerReference w:type="default" r:id="rId15"/>
      <w:footerReference w:type="default" r:id="rId16"/>
      <w:headerReference w:type="first" r:id="rId1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FD15" w14:textId="77777777" w:rsidR="00ED66B0" w:rsidRDefault="00ED66B0" w:rsidP="00124970">
      <w:pPr>
        <w:spacing w:after="0" w:line="240" w:lineRule="auto"/>
      </w:pPr>
      <w:r>
        <w:separator/>
      </w:r>
    </w:p>
  </w:endnote>
  <w:endnote w:type="continuationSeparator" w:id="0">
    <w:p w14:paraId="3E553EC3" w14:textId="77777777" w:rsidR="00ED66B0" w:rsidRDefault="00ED66B0" w:rsidP="0012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1AF3" w14:textId="77777777" w:rsidR="00124970" w:rsidRPr="00BA219F" w:rsidRDefault="00BA219F" w:rsidP="00BA219F">
    <w:pPr>
      <w:pStyle w:val="Piedepgina"/>
      <w:jc w:val="right"/>
      <w:rPr>
        <w:rFonts w:ascii="Arial" w:hAnsi="Arial" w:cs="Arial"/>
      </w:rPr>
    </w:pPr>
    <w:r w:rsidRPr="00E76EF2">
      <w:rPr>
        <w:rFonts w:ascii="Arial" w:hAnsi="Arial" w:cs="Arial"/>
        <w:color w:val="FF0000"/>
      </w:rPr>
      <w:t>Sindicato Médico Profesional de Asturias</w:t>
    </w:r>
    <w:r>
      <w:rPr>
        <w:rFonts w:ascii="Arial" w:hAnsi="Arial" w:cs="Arial"/>
      </w:rPr>
      <w:t xml:space="preserve">    </w:t>
    </w:r>
    <w:r w:rsidR="00E76EF2">
      <w:rPr>
        <w:rFonts w:ascii="Arial" w:hAnsi="Arial" w:cs="Arial"/>
      </w:rPr>
      <w:t xml:space="preserve"> </w:t>
    </w:r>
    <w:r w:rsidR="008C32E1">
      <w:rPr>
        <w:rFonts w:ascii="Arial" w:hAnsi="Arial" w:cs="Arial"/>
      </w:rPr>
      <w:t xml:space="preserve">  </w:t>
    </w:r>
    <w:r w:rsidR="00E76EF2">
      <w:rPr>
        <w:rFonts w:ascii="Arial" w:hAnsi="Arial" w:cs="Arial"/>
      </w:rPr>
      <w:t xml:space="preserve">   </w:t>
    </w:r>
    <w:r>
      <w:rPr>
        <w:rFonts w:ascii="Arial" w:hAnsi="Arial" w:cs="Arial"/>
      </w:rPr>
      <w:t xml:space="preserve">                 </w:t>
    </w:r>
    <w:r w:rsidRPr="00BA219F">
      <w:rPr>
        <w:rFonts w:ascii="Arial" w:hAnsi="Arial" w:cs="Arial"/>
      </w:rPr>
      <w:t xml:space="preserve">Página </w:t>
    </w:r>
    <w:r w:rsidR="00124970" w:rsidRPr="00BA219F">
      <w:rPr>
        <w:rFonts w:ascii="Arial" w:hAnsi="Arial" w:cs="Arial"/>
      </w:rPr>
      <w:fldChar w:fldCharType="begin"/>
    </w:r>
    <w:r w:rsidR="00124970" w:rsidRPr="00BA219F">
      <w:rPr>
        <w:rFonts w:ascii="Arial" w:hAnsi="Arial" w:cs="Arial"/>
      </w:rPr>
      <w:instrText xml:space="preserve"> PAGE   \* MERGEFORMAT </w:instrText>
    </w:r>
    <w:r w:rsidR="00124970" w:rsidRPr="00BA219F">
      <w:rPr>
        <w:rFonts w:ascii="Arial" w:hAnsi="Arial" w:cs="Arial"/>
      </w:rPr>
      <w:fldChar w:fldCharType="separate"/>
    </w:r>
    <w:r w:rsidR="008C32E1">
      <w:rPr>
        <w:rFonts w:ascii="Arial" w:hAnsi="Arial" w:cs="Arial"/>
        <w:noProof/>
      </w:rPr>
      <w:t>1</w:t>
    </w:r>
    <w:r w:rsidR="00124970" w:rsidRPr="00BA219F">
      <w:rPr>
        <w:rFonts w:ascii="Arial" w:hAnsi="Arial" w:cs="Arial"/>
      </w:rPr>
      <w:fldChar w:fldCharType="end"/>
    </w:r>
    <w:r w:rsidRPr="00BA219F">
      <w:rPr>
        <w:rFonts w:ascii="Arial" w:hAnsi="Arial" w:cs="Arial"/>
      </w:rPr>
      <w:t xml:space="preserve"> de </w:t>
    </w:r>
    <w:fldSimple w:instr=" NUMPAGES   \* MERGEFORMAT ">
      <w:r w:rsidR="008C32E1">
        <w:rPr>
          <w:rFonts w:ascii="Arial" w:hAnsi="Arial" w:cs="Arial"/>
          <w:noProof/>
        </w:rPr>
        <w:t>18</w:t>
      </w:r>
    </w:fldSimple>
    <w:r w:rsidR="00124970" w:rsidRPr="00BA219F">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B364" w14:textId="77777777" w:rsidR="00ED66B0" w:rsidRDefault="00ED66B0" w:rsidP="00124970">
      <w:pPr>
        <w:spacing w:after="0" w:line="240" w:lineRule="auto"/>
      </w:pPr>
      <w:r>
        <w:separator/>
      </w:r>
    </w:p>
  </w:footnote>
  <w:footnote w:type="continuationSeparator" w:id="0">
    <w:p w14:paraId="3F7DB201" w14:textId="77777777" w:rsidR="00ED66B0" w:rsidRDefault="00ED66B0" w:rsidP="0012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36B7" w14:textId="77777777" w:rsidR="00124970" w:rsidRDefault="00ED66B0">
    <w:pPr>
      <w:pStyle w:val="Encabezado"/>
    </w:pPr>
    <w:r>
      <w:rPr>
        <w:noProof/>
      </w:rPr>
      <w:pict w14:anchorId="0297A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07411" o:spid="_x0000_s1027" type="#_x0000_t136" alt="" style="position:absolute;margin-left:0;margin-top:0;width:479.55pt;height:159.8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IMP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5103" w14:textId="045825CF" w:rsidR="00124970" w:rsidRPr="000223E1" w:rsidRDefault="00ED66B0">
    <w:pPr>
      <w:pStyle w:val="Encabezado"/>
      <w:rPr>
        <w:sz w:val="16"/>
        <w:szCs w:val="16"/>
      </w:rPr>
    </w:pPr>
    <w:r>
      <w:rPr>
        <w:noProof/>
      </w:rPr>
      <w:pict w14:anchorId="0CC14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07412" o:spid="_x0000_s1026" type="#_x0000_t136" alt="" style="position:absolute;margin-left:0;margin-top:0;width:479.55pt;height:159.8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IMPA"/>
          <w10:wrap anchorx="margin" anchory="margin"/>
        </v:shape>
      </w:pict>
    </w:r>
    <w:r w:rsidR="000223E1" w:rsidRPr="000223E1">
      <w:rPr>
        <w:sz w:val="16"/>
        <w:szCs w:val="16"/>
      </w:rPr>
      <w:t xml:space="preserve">Elaborado por Marta Martínez-Hombre y Diego Pidal Meana. </w:t>
    </w:r>
    <w:r w:rsidR="000223E1">
      <w:rPr>
        <w:sz w:val="16"/>
        <w:szCs w:val="16"/>
      </w:rPr>
      <w:tab/>
    </w:r>
    <w:r w:rsidR="000223E1">
      <w:rPr>
        <w:sz w:val="16"/>
        <w:szCs w:val="16"/>
      </w:rPr>
      <w:tab/>
    </w:r>
    <w:r w:rsidR="000223E1" w:rsidRPr="000223E1">
      <w:rPr>
        <w:sz w:val="16"/>
        <w:szCs w:val="16"/>
      </w:rPr>
      <w:t xml:space="preserve">Exposición Chema </w:t>
    </w:r>
    <w:proofErr w:type="gramStart"/>
    <w:r w:rsidR="000223E1" w:rsidRPr="000223E1">
      <w:rPr>
        <w:sz w:val="16"/>
        <w:szCs w:val="16"/>
      </w:rPr>
      <w:t>Lacín;</w:t>
    </w:r>
    <w:r w:rsidR="000223E1">
      <w:rPr>
        <w:sz w:val="16"/>
        <w:szCs w:val="16"/>
      </w:rPr>
      <w:t xml:space="preserve">  </w:t>
    </w:r>
    <w:r w:rsidR="000223E1" w:rsidRPr="000223E1">
      <w:rPr>
        <w:sz w:val="16"/>
        <w:szCs w:val="16"/>
      </w:rPr>
      <w:t>Jornada</w:t>
    </w:r>
    <w:proofErr w:type="gramEnd"/>
    <w:r w:rsidR="000223E1" w:rsidRPr="000223E1">
      <w:rPr>
        <w:sz w:val="16"/>
        <w:szCs w:val="16"/>
      </w:rPr>
      <w:t xml:space="preserve"> </w:t>
    </w:r>
    <w:proofErr w:type="spellStart"/>
    <w:r w:rsidR="000223E1" w:rsidRPr="000223E1">
      <w:rPr>
        <w:sz w:val="16"/>
        <w:szCs w:val="16"/>
      </w:rPr>
      <w:t>ForoAP</w:t>
    </w:r>
    <w:proofErr w:type="spellEnd"/>
    <w:r w:rsidR="000223E1">
      <w:rPr>
        <w:sz w:val="16"/>
        <w:szCs w:val="16"/>
      </w:rPr>
      <w:t xml:space="preserve"> día 7 Junio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1236" w14:textId="77777777" w:rsidR="00124970" w:rsidRDefault="00ED66B0">
    <w:pPr>
      <w:pStyle w:val="Encabezado"/>
    </w:pPr>
    <w:r>
      <w:rPr>
        <w:noProof/>
      </w:rPr>
      <w:pict w14:anchorId="08E95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07410" o:spid="_x0000_s1025" type="#_x0000_t136" alt="" style="position:absolute;margin-left:0;margin-top:0;width:479.55pt;height:159.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IMP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03F4"/>
    <w:multiLevelType w:val="hybridMultilevel"/>
    <w:tmpl w:val="8F089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FD6DF5"/>
    <w:multiLevelType w:val="hybridMultilevel"/>
    <w:tmpl w:val="222C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9413EF"/>
    <w:multiLevelType w:val="hybridMultilevel"/>
    <w:tmpl w:val="F0D005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F37088"/>
    <w:multiLevelType w:val="hybridMultilevel"/>
    <w:tmpl w:val="E000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513AF8"/>
    <w:multiLevelType w:val="multilevel"/>
    <w:tmpl w:val="E0D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39E2"/>
    <w:multiLevelType w:val="hybridMultilevel"/>
    <w:tmpl w:val="2E44372C"/>
    <w:lvl w:ilvl="0" w:tplc="214E119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522D581E"/>
    <w:multiLevelType w:val="hybridMultilevel"/>
    <w:tmpl w:val="7C844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803409"/>
    <w:multiLevelType w:val="hybridMultilevel"/>
    <w:tmpl w:val="EF7CEE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601E40"/>
    <w:multiLevelType w:val="multilevel"/>
    <w:tmpl w:val="7CF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53CF0"/>
    <w:multiLevelType w:val="hybridMultilevel"/>
    <w:tmpl w:val="EFB0D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0751528">
    <w:abstractNumId w:val="3"/>
  </w:num>
  <w:num w:numId="2" w16cid:durableId="610208438">
    <w:abstractNumId w:val="0"/>
  </w:num>
  <w:num w:numId="3" w16cid:durableId="34431638">
    <w:abstractNumId w:val="1"/>
  </w:num>
  <w:num w:numId="4" w16cid:durableId="878668673">
    <w:abstractNumId w:val="9"/>
  </w:num>
  <w:num w:numId="5" w16cid:durableId="504782331">
    <w:abstractNumId w:val="6"/>
  </w:num>
  <w:num w:numId="6" w16cid:durableId="480586886">
    <w:abstractNumId w:val="8"/>
  </w:num>
  <w:num w:numId="7" w16cid:durableId="1483622392">
    <w:abstractNumId w:val="5"/>
  </w:num>
  <w:num w:numId="8" w16cid:durableId="1882474490">
    <w:abstractNumId w:val="4"/>
  </w:num>
  <w:num w:numId="9" w16cid:durableId="1322925592">
    <w:abstractNumId w:val="7"/>
  </w:num>
  <w:num w:numId="10" w16cid:durableId="166369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FE"/>
    <w:rsid w:val="00013674"/>
    <w:rsid w:val="00016ACB"/>
    <w:rsid w:val="000223E1"/>
    <w:rsid w:val="0002592B"/>
    <w:rsid w:val="00025D77"/>
    <w:rsid w:val="00060A32"/>
    <w:rsid w:val="000A6146"/>
    <w:rsid w:val="000C2D78"/>
    <w:rsid w:val="000C4C0E"/>
    <w:rsid w:val="000E3C3F"/>
    <w:rsid w:val="0011219E"/>
    <w:rsid w:val="00124970"/>
    <w:rsid w:val="00130670"/>
    <w:rsid w:val="00131060"/>
    <w:rsid w:val="001534E7"/>
    <w:rsid w:val="00160FA0"/>
    <w:rsid w:val="00170179"/>
    <w:rsid w:val="00184591"/>
    <w:rsid w:val="001D4D85"/>
    <w:rsid w:val="00202CE1"/>
    <w:rsid w:val="00210E09"/>
    <w:rsid w:val="002B1DCC"/>
    <w:rsid w:val="002B35E4"/>
    <w:rsid w:val="002E36AC"/>
    <w:rsid w:val="002F1272"/>
    <w:rsid w:val="00302DD7"/>
    <w:rsid w:val="00314E5C"/>
    <w:rsid w:val="0032778B"/>
    <w:rsid w:val="00333E83"/>
    <w:rsid w:val="00370F98"/>
    <w:rsid w:val="003745BE"/>
    <w:rsid w:val="003914E7"/>
    <w:rsid w:val="003A3D0F"/>
    <w:rsid w:val="00403A4A"/>
    <w:rsid w:val="00422694"/>
    <w:rsid w:val="0043040D"/>
    <w:rsid w:val="00430D36"/>
    <w:rsid w:val="00434DB5"/>
    <w:rsid w:val="0044204E"/>
    <w:rsid w:val="00473B7F"/>
    <w:rsid w:val="004843A0"/>
    <w:rsid w:val="004949B2"/>
    <w:rsid w:val="004A4384"/>
    <w:rsid w:val="004B1641"/>
    <w:rsid w:val="004B2777"/>
    <w:rsid w:val="004C0458"/>
    <w:rsid w:val="004F53FE"/>
    <w:rsid w:val="004F7B0C"/>
    <w:rsid w:val="0051020D"/>
    <w:rsid w:val="0052506B"/>
    <w:rsid w:val="00583985"/>
    <w:rsid w:val="00586C8B"/>
    <w:rsid w:val="00593629"/>
    <w:rsid w:val="005E7F5D"/>
    <w:rsid w:val="00652020"/>
    <w:rsid w:val="006568FB"/>
    <w:rsid w:val="00661904"/>
    <w:rsid w:val="00681B86"/>
    <w:rsid w:val="006870EA"/>
    <w:rsid w:val="006B665E"/>
    <w:rsid w:val="006D5C45"/>
    <w:rsid w:val="007111A4"/>
    <w:rsid w:val="00723C6B"/>
    <w:rsid w:val="00733A1A"/>
    <w:rsid w:val="00733E89"/>
    <w:rsid w:val="007360D6"/>
    <w:rsid w:val="00752FBE"/>
    <w:rsid w:val="00771A13"/>
    <w:rsid w:val="007901D2"/>
    <w:rsid w:val="007D5BE3"/>
    <w:rsid w:val="007E69BC"/>
    <w:rsid w:val="007F2AD2"/>
    <w:rsid w:val="00811204"/>
    <w:rsid w:val="00835639"/>
    <w:rsid w:val="00865EFC"/>
    <w:rsid w:val="00867567"/>
    <w:rsid w:val="00882D59"/>
    <w:rsid w:val="00883534"/>
    <w:rsid w:val="00885686"/>
    <w:rsid w:val="008A356F"/>
    <w:rsid w:val="008A395A"/>
    <w:rsid w:val="008A7D84"/>
    <w:rsid w:val="008C32E1"/>
    <w:rsid w:val="008C68F4"/>
    <w:rsid w:val="008E3AD4"/>
    <w:rsid w:val="008F53E1"/>
    <w:rsid w:val="00964F68"/>
    <w:rsid w:val="00973E8B"/>
    <w:rsid w:val="00975937"/>
    <w:rsid w:val="0099377E"/>
    <w:rsid w:val="009954A1"/>
    <w:rsid w:val="009B3686"/>
    <w:rsid w:val="009B37C3"/>
    <w:rsid w:val="009D1C41"/>
    <w:rsid w:val="009D29A5"/>
    <w:rsid w:val="009F2E01"/>
    <w:rsid w:val="00A0038E"/>
    <w:rsid w:val="00A12B22"/>
    <w:rsid w:val="00A523D8"/>
    <w:rsid w:val="00A66EAA"/>
    <w:rsid w:val="00A702A2"/>
    <w:rsid w:val="00A7415C"/>
    <w:rsid w:val="00AA38F9"/>
    <w:rsid w:val="00AA5171"/>
    <w:rsid w:val="00AE0B4E"/>
    <w:rsid w:val="00B61744"/>
    <w:rsid w:val="00B65234"/>
    <w:rsid w:val="00BA219F"/>
    <w:rsid w:val="00BA25A3"/>
    <w:rsid w:val="00BD15AA"/>
    <w:rsid w:val="00BE7E89"/>
    <w:rsid w:val="00BF080D"/>
    <w:rsid w:val="00BF3D5E"/>
    <w:rsid w:val="00C02207"/>
    <w:rsid w:val="00C02CCE"/>
    <w:rsid w:val="00C12EB2"/>
    <w:rsid w:val="00C22E2A"/>
    <w:rsid w:val="00C26772"/>
    <w:rsid w:val="00C32AE7"/>
    <w:rsid w:val="00C41BEA"/>
    <w:rsid w:val="00C9369D"/>
    <w:rsid w:val="00C96093"/>
    <w:rsid w:val="00CB2C85"/>
    <w:rsid w:val="00CB742B"/>
    <w:rsid w:val="00CF1F13"/>
    <w:rsid w:val="00D3393A"/>
    <w:rsid w:val="00D50EC7"/>
    <w:rsid w:val="00D57F3E"/>
    <w:rsid w:val="00DA363A"/>
    <w:rsid w:val="00DA58F4"/>
    <w:rsid w:val="00DC515F"/>
    <w:rsid w:val="00E5536C"/>
    <w:rsid w:val="00E674B0"/>
    <w:rsid w:val="00E76EF2"/>
    <w:rsid w:val="00ED66B0"/>
    <w:rsid w:val="00EE7332"/>
    <w:rsid w:val="00F149B9"/>
    <w:rsid w:val="00F337D2"/>
    <w:rsid w:val="00F648F3"/>
    <w:rsid w:val="00F74EB1"/>
    <w:rsid w:val="00F871B1"/>
    <w:rsid w:val="00F90131"/>
    <w:rsid w:val="00FA1CE9"/>
    <w:rsid w:val="00FD2330"/>
    <w:rsid w:val="00FE3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BB4"/>
  <w15:docId w15:val="{F007FD03-B63A-4BC4-8A52-762A2C3E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7415C"/>
    <w:rPr>
      <w:rFonts w:ascii="Times New Roman" w:hAnsi="Times New Roman" w:cs="Times New Roman"/>
      <w:sz w:val="24"/>
      <w:szCs w:val="24"/>
    </w:rPr>
  </w:style>
  <w:style w:type="table" w:styleId="Tablaconcuadrcula">
    <w:name w:val="Table Grid"/>
    <w:basedOn w:val="Tablanormal"/>
    <w:uiPriority w:val="59"/>
    <w:rsid w:val="00E553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E5536C"/>
    <w:pPr>
      <w:ind w:left="720"/>
      <w:contextualSpacing/>
    </w:pPr>
  </w:style>
  <w:style w:type="paragraph" w:styleId="Encabezado">
    <w:name w:val="header"/>
    <w:basedOn w:val="Normal"/>
    <w:link w:val="EncabezadoCar"/>
    <w:uiPriority w:val="99"/>
    <w:semiHidden/>
    <w:unhideWhenUsed/>
    <w:rsid w:val="001249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24970"/>
  </w:style>
  <w:style w:type="paragraph" w:styleId="Piedepgina">
    <w:name w:val="footer"/>
    <w:basedOn w:val="Normal"/>
    <w:link w:val="PiedepginaCar"/>
    <w:uiPriority w:val="99"/>
    <w:unhideWhenUsed/>
    <w:rsid w:val="001249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970"/>
  </w:style>
  <w:style w:type="paragraph" w:customStyle="1" w:styleId="Default">
    <w:name w:val="Default"/>
    <w:rsid w:val="003745BE"/>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63176">
      <w:bodyDiv w:val="1"/>
      <w:marLeft w:val="0"/>
      <w:marRight w:val="0"/>
      <w:marTop w:val="0"/>
      <w:marBottom w:val="0"/>
      <w:divBdr>
        <w:top w:val="none" w:sz="0" w:space="0" w:color="auto"/>
        <w:left w:val="none" w:sz="0" w:space="0" w:color="auto"/>
        <w:bottom w:val="none" w:sz="0" w:space="0" w:color="auto"/>
        <w:right w:val="none" w:sz="0" w:space="0" w:color="auto"/>
      </w:divBdr>
      <w:divsChild>
        <w:div w:id="1996252501">
          <w:marLeft w:val="0"/>
          <w:marRight w:val="0"/>
          <w:marTop w:val="0"/>
          <w:marBottom w:val="0"/>
          <w:divBdr>
            <w:top w:val="none" w:sz="0" w:space="0" w:color="auto"/>
            <w:left w:val="none" w:sz="0" w:space="0" w:color="auto"/>
            <w:bottom w:val="none" w:sz="0" w:space="0" w:color="auto"/>
            <w:right w:val="none" w:sz="0" w:space="0" w:color="auto"/>
          </w:divBdr>
          <w:divsChild>
            <w:div w:id="1765809083">
              <w:marLeft w:val="0"/>
              <w:marRight w:val="0"/>
              <w:marTop w:val="0"/>
              <w:marBottom w:val="0"/>
              <w:divBdr>
                <w:top w:val="none" w:sz="0" w:space="0" w:color="auto"/>
                <w:left w:val="none" w:sz="0" w:space="0" w:color="auto"/>
                <w:bottom w:val="none" w:sz="0" w:space="0" w:color="auto"/>
                <w:right w:val="none" w:sz="0" w:space="0" w:color="auto"/>
              </w:divBdr>
              <w:divsChild>
                <w:div w:id="1196968504">
                  <w:marLeft w:val="0"/>
                  <w:marRight w:val="0"/>
                  <w:marTop w:val="0"/>
                  <w:marBottom w:val="0"/>
                  <w:divBdr>
                    <w:top w:val="none" w:sz="0" w:space="0" w:color="auto"/>
                    <w:left w:val="none" w:sz="0" w:space="0" w:color="auto"/>
                    <w:bottom w:val="none" w:sz="0" w:space="0" w:color="auto"/>
                    <w:right w:val="none" w:sz="0" w:space="0" w:color="auto"/>
                  </w:divBdr>
                  <w:divsChild>
                    <w:div w:id="5770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94714">
      <w:bodyDiv w:val="1"/>
      <w:marLeft w:val="0"/>
      <w:marRight w:val="0"/>
      <w:marTop w:val="0"/>
      <w:marBottom w:val="0"/>
      <w:divBdr>
        <w:top w:val="none" w:sz="0" w:space="0" w:color="auto"/>
        <w:left w:val="none" w:sz="0" w:space="0" w:color="auto"/>
        <w:bottom w:val="none" w:sz="0" w:space="0" w:color="auto"/>
        <w:right w:val="none" w:sz="0" w:space="0" w:color="auto"/>
      </w:divBdr>
      <w:divsChild>
        <w:div w:id="1191841686">
          <w:marLeft w:val="0"/>
          <w:marRight w:val="0"/>
          <w:marTop w:val="0"/>
          <w:marBottom w:val="0"/>
          <w:divBdr>
            <w:top w:val="none" w:sz="0" w:space="0" w:color="auto"/>
            <w:left w:val="none" w:sz="0" w:space="0" w:color="auto"/>
            <w:bottom w:val="none" w:sz="0" w:space="0" w:color="auto"/>
            <w:right w:val="none" w:sz="0" w:space="0" w:color="auto"/>
          </w:divBdr>
          <w:divsChild>
            <w:div w:id="883294313">
              <w:marLeft w:val="0"/>
              <w:marRight w:val="0"/>
              <w:marTop w:val="0"/>
              <w:marBottom w:val="0"/>
              <w:divBdr>
                <w:top w:val="none" w:sz="0" w:space="0" w:color="auto"/>
                <w:left w:val="none" w:sz="0" w:space="0" w:color="auto"/>
                <w:bottom w:val="none" w:sz="0" w:space="0" w:color="auto"/>
                <w:right w:val="none" w:sz="0" w:space="0" w:color="auto"/>
              </w:divBdr>
              <w:divsChild>
                <w:div w:id="1846624555">
                  <w:marLeft w:val="0"/>
                  <w:marRight w:val="0"/>
                  <w:marTop w:val="0"/>
                  <w:marBottom w:val="0"/>
                  <w:divBdr>
                    <w:top w:val="none" w:sz="0" w:space="0" w:color="auto"/>
                    <w:left w:val="none" w:sz="0" w:space="0" w:color="auto"/>
                    <w:bottom w:val="none" w:sz="0" w:space="0" w:color="auto"/>
                    <w:right w:val="none" w:sz="0" w:space="0" w:color="auto"/>
                  </w:divBdr>
                  <w:divsChild>
                    <w:div w:id="18675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9569AE841F8C4FB83C0220672575F1" ma:contentTypeVersion="9" ma:contentTypeDescription="Crear nuevo documento." ma:contentTypeScope="" ma:versionID="24e5b5a8c20edd6d9ad57af1badfa5b5">
  <xsd:schema xmlns:xsd="http://www.w3.org/2001/XMLSchema" xmlns:xs="http://www.w3.org/2001/XMLSchema" xmlns:p="http://schemas.microsoft.com/office/2006/metadata/properties" xmlns:ns2="223a6d2f-246f-474f-bb74-5b8a1a89bccb" xmlns:ns3="4f15c12e-129c-4930-b368-921b2a4c15c6" targetNamespace="http://schemas.microsoft.com/office/2006/metadata/properties" ma:root="true" ma:fieldsID="1b1df174a0fad1f159d66ea03d715688" ns2:_="" ns3:_="">
    <xsd:import namespace="223a6d2f-246f-474f-bb74-5b8a1a89bccb"/>
    <xsd:import namespace="4f15c12e-129c-4930-b368-921b2a4c15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a6d2f-246f-474f-bb74-5b8a1a89b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05cf5bf6-64b4-4869-a7c0-4a6d01e322b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5c12e-129c-4930-b368-921b2a4c15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953f9e-bf27-4cb2-b723-d4215fe8a82b}" ma:internalName="TaxCatchAll" ma:showField="CatchAllData" ma:web="4f15c12e-129c-4930-b368-921b2a4c1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3a6d2f-246f-474f-bb74-5b8a1a89bccb">
      <Terms xmlns="http://schemas.microsoft.com/office/infopath/2007/PartnerControls"/>
    </lcf76f155ced4ddcb4097134ff3c332f>
    <TaxCatchAll xmlns="4f15c12e-129c-4930-b368-921b2a4c15c6" xsi:nil="true"/>
  </documentManagement>
</p:properties>
</file>

<file path=customXml/itemProps1.xml><?xml version="1.0" encoding="utf-8"?>
<ds:datastoreItem xmlns:ds="http://schemas.openxmlformats.org/officeDocument/2006/customXml" ds:itemID="{87090ED8-80C3-46A5-B24F-DC3557A27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a6d2f-246f-474f-bb74-5b8a1a89bccb"/>
    <ds:schemaRef ds:uri="4f15c12e-129c-4930-b368-921b2a4c1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5D8DF-EA91-4111-96D7-1A1ECDEE3198}">
  <ds:schemaRefs>
    <ds:schemaRef ds:uri="http://schemas.openxmlformats.org/officeDocument/2006/bibliography"/>
  </ds:schemaRefs>
</ds:datastoreItem>
</file>

<file path=customXml/itemProps3.xml><?xml version="1.0" encoding="utf-8"?>
<ds:datastoreItem xmlns:ds="http://schemas.openxmlformats.org/officeDocument/2006/customXml" ds:itemID="{14238606-D49A-4460-8FAD-784FED54B968}">
  <ds:schemaRefs>
    <ds:schemaRef ds:uri="http://schemas.microsoft.com/sharepoint/v3/contenttype/forms"/>
  </ds:schemaRefs>
</ds:datastoreItem>
</file>

<file path=customXml/itemProps4.xml><?xml version="1.0" encoding="utf-8"?>
<ds:datastoreItem xmlns:ds="http://schemas.openxmlformats.org/officeDocument/2006/customXml" ds:itemID="{6A383865-E8BD-453F-9E42-2073D2AE8FA3}">
  <ds:schemaRefs>
    <ds:schemaRef ds:uri="http://schemas.microsoft.com/office/2006/metadata/properties"/>
    <ds:schemaRef ds:uri="http://schemas.microsoft.com/office/infopath/2007/PartnerControls"/>
    <ds:schemaRef ds:uri="223a6d2f-246f-474f-bb74-5b8a1a89bccb"/>
    <ds:schemaRef ds:uri="4f15c12e-129c-4930-b368-921b2a4c15c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6252</Words>
  <Characters>34392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SESPA</dc:creator>
  <cp:lastModifiedBy>Chema Lacin</cp:lastModifiedBy>
  <cp:revision>4</cp:revision>
  <dcterms:created xsi:type="dcterms:W3CDTF">2023-06-08T16:25:00Z</dcterms:created>
  <dcterms:modified xsi:type="dcterms:W3CDTF">2023-06-08T16:55:00Z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0x0101006E9569AE841F8C4FB83C0220672575F1</vt:lpwstr>
  </property>
</Properties>
</file>